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0FEB" w14:textId="7D006FD4" w:rsidR="00B402FA" w:rsidRDefault="00B402FA" w:rsidP="00B402FA">
      <w:pPr>
        <w:pStyle w:val="Heading1"/>
        <w:jc w:val="center"/>
      </w:pPr>
      <w:r>
        <w:t>Oakbank Bowling Club</w:t>
      </w:r>
    </w:p>
    <w:p w14:paraId="4964174C" w14:textId="0D15B2EA" w:rsidR="00BD648F" w:rsidRDefault="00B30C29" w:rsidP="00B402FA">
      <w:pPr>
        <w:pStyle w:val="Heading1"/>
        <w:jc w:val="center"/>
      </w:pPr>
      <w:r>
        <w:t xml:space="preserve">Work Instruction: </w:t>
      </w:r>
      <w:r w:rsidR="00E103E6">
        <w:t>Stock Control</w:t>
      </w:r>
    </w:p>
    <w:p w14:paraId="5A6B6B10" w14:textId="68171719" w:rsidR="006C012B" w:rsidRDefault="006C012B" w:rsidP="00FB3D1F">
      <w:pPr>
        <w:tabs>
          <w:tab w:val="left" w:pos="1701"/>
        </w:tabs>
      </w:pPr>
    </w:p>
    <w:p w14:paraId="6F25BBF5" w14:textId="5FE4F7EB" w:rsidR="00B402FA" w:rsidRDefault="00FB3D1F" w:rsidP="009F4D9E">
      <w:pPr>
        <w:tabs>
          <w:tab w:val="left" w:pos="1134"/>
        </w:tabs>
        <w:rPr>
          <w:rFonts w:ascii="Calibri" w:hAnsi="Calibri"/>
        </w:rPr>
      </w:pPr>
      <w:r w:rsidRPr="00E55F7E">
        <w:rPr>
          <w:rFonts w:ascii="Calibri" w:hAnsi="Calibri"/>
          <w:b/>
          <w:bCs/>
        </w:rPr>
        <w:t>Task</w:t>
      </w:r>
      <w:r>
        <w:rPr>
          <w:rFonts w:ascii="Calibri" w:hAnsi="Calibri"/>
        </w:rPr>
        <w:t>:</w:t>
      </w:r>
      <w:r>
        <w:rPr>
          <w:rFonts w:ascii="Calibri" w:hAnsi="Calibri"/>
        </w:rPr>
        <w:tab/>
      </w:r>
      <w:r w:rsidR="00E103E6">
        <w:rPr>
          <w:rFonts w:ascii="Calibri" w:hAnsi="Calibri"/>
        </w:rPr>
        <w:t>Manage Bar and Clothing Stock</w:t>
      </w:r>
    </w:p>
    <w:p w14:paraId="69D7F788" w14:textId="2F7CBD06" w:rsidR="00B402FA" w:rsidRPr="00B402FA" w:rsidRDefault="00B402FA" w:rsidP="009F4D9E">
      <w:pPr>
        <w:tabs>
          <w:tab w:val="left" w:pos="1134"/>
        </w:tabs>
        <w:rPr>
          <w:rFonts w:ascii="Calibri" w:hAnsi="Calibri"/>
          <w:b/>
          <w:bCs/>
        </w:rPr>
      </w:pPr>
      <w:r>
        <w:rPr>
          <w:rFonts w:ascii="Calibri" w:hAnsi="Calibri"/>
          <w:b/>
          <w:bCs/>
        </w:rPr>
        <w:t>Performed By:</w:t>
      </w:r>
      <w:r>
        <w:rPr>
          <w:rFonts w:ascii="Calibri" w:hAnsi="Calibri"/>
          <w:b/>
          <w:bCs/>
        </w:rPr>
        <w:tab/>
        <w:t>Treasurer or Bar Manager</w:t>
      </w:r>
      <w:bookmarkStart w:id="0" w:name="_GoBack"/>
      <w:bookmarkEnd w:id="0"/>
    </w:p>
    <w:p w14:paraId="3DEA139C" w14:textId="0ECD244E" w:rsidR="00FB3D1F" w:rsidRDefault="00FB3D1F" w:rsidP="00FB3D1F">
      <w:pPr>
        <w:tabs>
          <w:tab w:val="left" w:pos="1701"/>
        </w:tabs>
        <w:rPr>
          <w:rFonts w:ascii="Calibri" w:hAnsi="Calibri"/>
        </w:rPr>
      </w:pPr>
      <w:r w:rsidRPr="00E55F7E">
        <w:rPr>
          <w:rFonts w:ascii="Calibri" w:hAnsi="Calibri"/>
          <w:b/>
          <w:bCs/>
        </w:rPr>
        <w:t>Prerequisites</w:t>
      </w:r>
      <w:r>
        <w:rPr>
          <w:rFonts w:ascii="Calibri" w:hAnsi="Calibri"/>
        </w:rPr>
        <w:t>:</w:t>
      </w:r>
    </w:p>
    <w:p w14:paraId="6EF67A5B" w14:textId="62E43982" w:rsidR="00FB3D1F" w:rsidRDefault="00E103E6" w:rsidP="00FB3D1F">
      <w:pPr>
        <w:pStyle w:val="ListParagraph"/>
        <w:numPr>
          <w:ilvl w:val="0"/>
          <w:numId w:val="1"/>
        </w:numPr>
        <w:tabs>
          <w:tab w:val="left" w:pos="1701"/>
        </w:tabs>
        <w:rPr>
          <w:rFonts w:ascii="Calibri" w:hAnsi="Calibri"/>
        </w:rPr>
      </w:pPr>
      <w:r>
        <w:rPr>
          <w:rFonts w:ascii="Calibri" w:hAnsi="Calibri"/>
        </w:rPr>
        <w:t>Access to Bar and other stock to perform regular stock take</w:t>
      </w:r>
    </w:p>
    <w:p w14:paraId="6F31C09E" w14:textId="513B1DA0" w:rsidR="00FB3D1F" w:rsidRPr="00DB722F" w:rsidRDefault="00E103E6" w:rsidP="00DB722F">
      <w:pPr>
        <w:pStyle w:val="ListParagraph"/>
        <w:numPr>
          <w:ilvl w:val="0"/>
          <w:numId w:val="1"/>
        </w:numPr>
        <w:tabs>
          <w:tab w:val="left" w:pos="1701"/>
        </w:tabs>
        <w:rPr>
          <w:rFonts w:ascii="Calibri" w:hAnsi="Calibri"/>
        </w:rPr>
      </w:pPr>
      <w:r>
        <w:rPr>
          <w:rFonts w:ascii="Calibri" w:hAnsi="Calibri"/>
        </w:rPr>
        <w:t>Access to the Square POS system</w:t>
      </w:r>
      <w:r w:rsidR="00DB722F">
        <w:rPr>
          <w:rFonts w:ascii="Calibri" w:hAnsi="Calibri"/>
        </w:rPr>
        <w:t xml:space="preserve"> (there is a separate WI covering use of Square)</w:t>
      </w:r>
    </w:p>
    <w:p w14:paraId="044401BF" w14:textId="6895BA19" w:rsidR="00FB3D1F" w:rsidRDefault="00FB3D1F" w:rsidP="00FB3D1F">
      <w:pPr>
        <w:tabs>
          <w:tab w:val="left" w:pos="1701"/>
        </w:tabs>
        <w:rPr>
          <w:rFonts w:ascii="Calibri" w:hAnsi="Calibri"/>
        </w:rPr>
      </w:pPr>
      <w:r w:rsidRPr="00E55F7E">
        <w:rPr>
          <w:rFonts w:ascii="Calibri" w:hAnsi="Calibri"/>
          <w:b/>
          <w:bCs/>
        </w:rPr>
        <w:t>Inputs</w:t>
      </w:r>
      <w:r>
        <w:rPr>
          <w:rFonts w:ascii="Calibri" w:hAnsi="Calibri"/>
        </w:rPr>
        <w:t>:</w:t>
      </w:r>
    </w:p>
    <w:p w14:paraId="57208AEF" w14:textId="6D2205EA" w:rsidR="00FB3D1F" w:rsidRDefault="00E103E6" w:rsidP="00FB3D1F">
      <w:pPr>
        <w:pStyle w:val="ListParagraph"/>
        <w:numPr>
          <w:ilvl w:val="0"/>
          <w:numId w:val="1"/>
        </w:numPr>
        <w:tabs>
          <w:tab w:val="left" w:pos="1701"/>
        </w:tabs>
        <w:rPr>
          <w:rFonts w:ascii="Calibri" w:hAnsi="Calibri"/>
        </w:rPr>
      </w:pPr>
      <w:r>
        <w:rPr>
          <w:rFonts w:ascii="Calibri" w:hAnsi="Calibri"/>
        </w:rPr>
        <w:t>Receipts or statements from suppliers for incoming stock</w:t>
      </w:r>
    </w:p>
    <w:p w14:paraId="121EB81B" w14:textId="7F4B38FF" w:rsidR="00FB3D1F" w:rsidRPr="00E55F7E" w:rsidRDefault="00FB3D1F" w:rsidP="00FB3D1F">
      <w:pPr>
        <w:tabs>
          <w:tab w:val="left" w:pos="1701"/>
        </w:tabs>
        <w:rPr>
          <w:rFonts w:ascii="Calibri" w:hAnsi="Calibri"/>
          <w:b/>
          <w:bCs/>
        </w:rPr>
      </w:pPr>
      <w:r w:rsidRPr="00E55F7E">
        <w:rPr>
          <w:rFonts w:ascii="Calibri" w:hAnsi="Calibri"/>
          <w:b/>
          <w:bCs/>
        </w:rPr>
        <w:t>Outputs:</w:t>
      </w:r>
    </w:p>
    <w:p w14:paraId="03D67DC2" w14:textId="4DBEE87C" w:rsidR="00FB3D1F" w:rsidRDefault="00E103E6" w:rsidP="00A77184">
      <w:pPr>
        <w:pStyle w:val="ListParagraph"/>
        <w:numPr>
          <w:ilvl w:val="0"/>
          <w:numId w:val="1"/>
        </w:numPr>
        <w:tabs>
          <w:tab w:val="left" w:pos="1701"/>
        </w:tabs>
        <w:rPr>
          <w:rFonts w:ascii="Calibri" w:hAnsi="Calibri"/>
        </w:rPr>
      </w:pPr>
      <w:r>
        <w:rPr>
          <w:rFonts w:ascii="Calibri" w:hAnsi="Calibri"/>
        </w:rPr>
        <w:t>Adjusted stock levels for all tracked stock items or categories in our inventory management system – currently, the Square EFTPOS system</w:t>
      </w:r>
    </w:p>
    <w:p w14:paraId="5F892AED" w14:textId="04FEF9C0" w:rsidR="00E103E6" w:rsidRPr="00A77184" w:rsidRDefault="00E103E6" w:rsidP="00A77184">
      <w:pPr>
        <w:pStyle w:val="ListParagraph"/>
        <w:numPr>
          <w:ilvl w:val="0"/>
          <w:numId w:val="1"/>
        </w:numPr>
        <w:tabs>
          <w:tab w:val="left" w:pos="1701"/>
        </w:tabs>
        <w:rPr>
          <w:rFonts w:ascii="Calibri" w:hAnsi="Calibri"/>
        </w:rPr>
      </w:pPr>
      <w:r>
        <w:rPr>
          <w:rFonts w:ascii="Calibri" w:hAnsi="Calibri"/>
        </w:rPr>
        <w:t>Report of any stock loss or similar adjustment</w:t>
      </w:r>
      <w:r w:rsidR="002B66EE">
        <w:rPr>
          <w:rFonts w:ascii="Calibri" w:hAnsi="Calibri"/>
        </w:rPr>
        <w:t>.  Provide this to the Treasurer</w:t>
      </w:r>
    </w:p>
    <w:p w14:paraId="4F74FF7B" w14:textId="444452EF" w:rsidR="00FB3D1F" w:rsidRDefault="00FB3D1F" w:rsidP="00FB3D1F">
      <w:pPr>
        <w:tabs>
          <w:tab w:val="left" w:pos="1701"/>
        </w:tabs>
        <w:rPr>
          <w:rFonts w:ascii="Calibri" w:hAnsi="Calibri"/>
        </w:rPr>
      </w:pPr>
      <w:r w:rsidRPr="00E55F7E">
        <w:rPr>
          <w:rFonts w:ascii="Calibri" w:hAnsi="Calibri"/>
          <w:b/>
          <w:bCs/>
        </w:rPr>
        <w:t>Procedure</w:t>
      </w:r>
      <w:r>
        <w:rPr>
          <w:rFonts w:ascii="Calibri" w:hAnsi="Calibri"/>
        </w:rPr>
        <w:t>:</w:t>
      </w:r>
    </w:p>
    <w:p w14:paraId="39FE9429" w14:textId="77777777" w:rsidR="00B86C6B" w:rsidRPr="00B86C6B" w:rsidRDefault="00B86C6B" w:rsidP="00B86C6B">
      <w:pPr>
        <w:tabs>
          <w:tab w:val="left" w:pos="1701"/>
        </w:tabs>
        <w:spacing w:before="240" w:after="0"/>
        <w:ind w:left="360"/>
        <w:rPr>
          <w:rFonts w:ascii="Calibri" w:hAnsi="Calibri"/>
        </w:rPr>
      </w:pPr>
      <w:r w:rsidRPr="00B86C6B">
        <w:rPr>
          <w:rFonts w:ascii="Calibri" w:hAnsi="Calibri"/>
        </w:rPr>
        <w:t>When new stock is purchased, to ensure our stock levels are maintained accurately, we need to record the increase in stock in the Square system.  This can be performed either online, or on the Square Terminal</w:t>
      </w:r>
    </w:p>
    <w:p w14:paraId="1CE04C44" w14:textId="77777777" w:rsidR="00B86C6B" w:rsidRPr="00B86C6B" w:rsidRDefault="00B86C6B" w:rsidP="00B86C6B">
      <w:pPr>
        <w:tabs>
          <w:tab w:val="left" w:pos="1701"/>
        </w:tabs>
        <w:spacing w:before="240" w:after="0"/>
        <w:ind w:left="360"/>
        <w:rPr>
          <w:rFonts w:ascii="Calibri" w:hAnsi="Calibri"/>
        </w:rPr>
      </w:pPr>
    </w:p>
    <w:p w14:paraId="4395569B" w14:textId="15F31486" w:rsidR="00B402FA" w:rsidRDefault="00B86C6B" w:rsidP="00B402FA">
      <w:pPr>
        <w:pStyle w:val="ListParagraph"/>
        <w:numPr>
          <w:ilvl w:val="0"/>
          <w:numId w:val="2"/>
        </w:numPr>
        <w:tabs>
          <w:tab w:val="left" w:pos="1701"/>
        </w:tabs>
        <w:spacing w:before="240" w:after="0"/>
        <w:rPr>
          <w:rFonts w:ascii="Calibri" w:hAnsi="Calibri"/>
        </w:rPr>
      </w:pPr>
      <w:r>
        <w:rPr>
          <w:rFonts w:ascii="Calibri" w:hAnsi="Calibri"/>
        </w:rPr>
        <w:t xml:space="preserve">Log onto the Square system </w:t>
      </w:r>
      <w:hyperlink r:id="rId7" w:history="1">
        <w:r w:rsidRPr="00B86C6B">
          <w:rPr>
            <w:rStyle w:val="Hyperlink"/>
            <w:rFonts w:ascii="Calibri" w:hAnsi="Calibri"/>
          </w:rPr>
          <w:t>here</w:t>
        </w:r>
      </w:hyperlink>
    </w:p>
    <w:p w14:paraId="29672316" w14:textId="45642066" w:rsidR="00B86C6B" w:rsidRDefault="00D66552" w:rsidP="00B402FA">
      <w:pPr>
        <w:pStyle w:val="ListParagraph"/>
        <w:numPr>
          <w:ilvl w:val="0"/>
          <w:numId w:val="2"/>
        </w:numPr>
        <w:tabs>
          <w:tab w:val="left" w:pos="1701"/>
        </w:tabs>
        <w:spacing w:before="240" w:after="0"/>
        <w:rPr>
          <w:rFonts w:ascii="Calibri" w:hAnsi="Calibri"/>
        </w:rPr>
      </w:pPr>
      <w:r>
        <w:rPr>
          <w:rFonts w:ascii="Calibri" w:hAnsi="Calibri"/>
        </w:rPr>
        <w:t xml:space="preserve">Choose </w:t>
      </w:r>
      <w:r w:rsidRPr="006F7566">
        <w:rPr>
          <w:rFonts w:ascii="Calibri" w:hAnsi="Calibri"/>
          <w:b/>
          <w:bCs/>
        </w:rPr>
        <w:t>Items &amp; orders</w:t>
      </w:r>
      <w:r>
        <w:rPr>
          <w:rFonts w:ascii="Calibri" w:hAnsi="Calibri"/>
        </w:rPr>
        <w:t>… Items</w:t>
      </w:r>
    </w:p>
    <w:p w14:paraId="193CCFCB" w14:textId="01318967" w:rsidR="00B86C6B" w:rsidRDefault="00B86C6B">
      <w:pPr>
        <w:rPr>
          <w:rFonts w:ascii="Calibri" w:hAnsi="Calibri"/>
        </w:rPr>
      </w:pPr>
      <w:r w:rsidRPr="00B86C6B">
        <w:rPr>
          <w:rFonts w:ascii="Calibri" w:hAnsi="Calibri"/>
        </w:rPr>
        <w:lastRenderedPageBreak/>
        <w:drawing>
          <wp:inline distT="0" distB="0" distL="0" distR="0" wp14:anchorId="6470F814" wp14:editId="126546D7">
            <wp:extent cx="4286250" cy="3474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18136" cy="3500195"/>
                    </a:xfrm>
                    <a:prstGeom prst="rect">
                      <a:avLst/>
                    </a:prstGeom>
                  </pic:spPr>
                </pic:pic>
              </a:graphicData>
            </a:graphic>
          </wp:inline>
        </w:drawing>
      </w:r>
    </w:p>
    <w:p w14:paraId="19D98370" w14:textId="2946ED4B" w:rsidR="00B402FA" w:rsidRDefault="00D66552" w:rsidP="0035130C">
      <w:pPr>
        <w:pStyle w:val="ListParagraph"/>
        <w:numPr>
          <w:ilvl w:val="0"/>
          <w:numId w:val="2"/>
        </w:numPr>
        <w:tabs>
          <w:tab w:val="left" w:pos="1701"/>
        </w:tabs>
        <w:spacing w:before="240" w:after="0"/>
        <w:rPr>
          <w:rFonts w:ascii="Calibri" w:hAnsi="Calibri"/>
        </w:rPr>
      </w:pPr>
      <w:r>
        <w:rPr>
          <w:rFonts w:ascii="Calibri" w:hAnsi="Calibri"/>
        </w:rPr>
        <w:t>Select the item you want to update, and select the “</w:t>
      </w:r>
      <w:r w:rsidRPr="006F7566">
        <w:rPr>
          <w:rFonts w:ascii="Calibri" w:hAnsi="Calibri"/>
          <w:b/>
          <w:bCs/>
        </w:rPr>
        <w:t>Manage Stock</w:t>
      </w:r>
      <w:r>
        <w:rPr>
          <w:rFonts w:ascii="Calibri" w:hAnsi="Calibri"/>
        </w:rPr>
        <w:t>” link</w:t>
      </w:r>
      <w:r>
        <w:rPr>
          <w:rFonts w:ascii="Calibri" w:hAnsi="Calibri"/>
        </w:rPr>
        <w:br/>
      </w:r>
      <w:r w:rsidRPr="00D66552">
        <w:rPr>
          <w:rFonts w:ascii="Calibri" w:hAnsi="Calibri"/>
        </w:rPr>
        <w:drawing>
          <wp:inline distT="0" distB="0" distL="0" distR="0" wp14:anchorId="6ED6D0F2" wp14:editId="294DD090">
            <wp:extent cx="5466615" cy="20574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5844" cy="2060873"/>
                    </a:xfrm>
                    <a:prstGeom prst="rect">
                      <a:avLst/>
                    </a:prstGeom>
                  </pic:spPr>
                </pic:pic>
              </a:graphicData>
            </a:graphic>
          </wp:inline>
        </w:drawing>
      </w:r>
    </w:p>
    <w:p w14:paraId="07994809" w14:textId="0D20CFEC" w:rsidR="00B402FA" w:rsidRDefault="00D66552" w:rsidP="0035130C">
      <w:pPr>
        <w:pStyle w:val="ListParagraph"/>
        <w:numPr>
          <w:ilvl w:val="0"/>
          <w:numId w:val="2"/>
        </w:numPr>
        <w:tabs>
          <w:tab w:val="left" w:pos="1701"/>
        </w:tabs>
        <w:spacing w:before="240" w:after="0"/>
        <w:rPr>
          <w:rFonts w:ascii="Calibri" w:hAnsi="Calibri"/>
        </w:rPr>
      </w:pPr>
      <w:r w:rsidRPr="00DB722F">
        <w:rPr>
          <w:rFonts w:ascii="Calibri" w:hAnsi="Calibri"/>
        </w:rPr>
        <w:t xml:space="preserve">Update the quantity on hand, and </w:t>
      </w:r>
      <w:r w:rsidRPr="00DB722F">
        <w:rPr>
          <w:rFonts w:ascii="Calibri" w:hAnsi="Calibri"/>
          <w:b/>
          <w:bCs/>
          <w:i/>
          <w:iCs/>
        </w:rPr>
        <w:t>select the reason for the change</w:t>
      </w:r>
      <w:r w:rsidRPr="00DB722F">
        <w:rPr>
          <w:rFonts w:ascii="Calibri" w:hAnsi="Calibri"/>
        </w:rPr>
        <w:br/>
      </w:r>
      <w:r w:rsidRPr="00DB722F">
        <w:rPr>
          <w:rFonts w:ascii="Calibri" w:hAnsi="Calibri"/>
        </w:rPr>
        <w:drawing>
          <wp:inline distT="0" distB="0" distL="0" distR="0" wp14:anchorId="5C0027EE" wp14:editId="33735686">
            <wp:extent cx="3771900" cy="24047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5641" cy="2426303"/>
                    </a:xfrm>
                    <a:prstGeom prst="rect">
                      <a:avLst/>
                    </a:prstGeom>
                  </pic:spPr>
                </pic:pic>
              </a:graphicData>
            </a:graphic>
          </wp:inline>
        </w:drawing>
      </w:r>
      <w:r w:rsidRPr="00DB722F">
        <w:rPr>
          <w:rFonts w:ascii="Calibri" w:hAnsi="Calibri"/>
          <w:i/>
          <w:iCs/>
        </w:rPr>
        <w:br/>
      </w:r>
      <w:r w:rsidRPr="00DB722F">
        <w:rPr>
          <w:rFonts w:ascii="Calibri" w:hAnsi="Calibri"/>
        </w:rPr>
        <w:t>For incoming stock</w:t>
      </w:r>
      <w:r w:rsidR="00DB722F">
        <w:rPr>
          <w:rFonts w:ascii="Calibri" w:hAnsi="Calibri"/>
        </w:rPr>
        <w:t>, this would be “Stock Received”</w:t>
      </w:r>
    </w:p>
    <w:p w14:paraId="3ED549AE" w14:textId="556F024B" w:rsidR="00DB722F" w:rsidRPr="00DB722F" w:rsidRDefault="00DB722F" w:rsidP="0035130C">
      <w:pPr>
        <w:pStyle w:val="ListParagraph"/>
        <w:numPr>
          <w:ilvl w:val="0"/>
          <w:numId w:val="2"/>
        </w:numPr>
        <w:tabs>
          <w:tab w:val="left" w:pos="1701"/>
        </w:tabs>
        <w:spacing w:before="240" w:after="0"/>
        <w:rPr>
          <w:rFonts w:ascii="Calibri" w:hAnsi="Calibri"/>
        </w:rPr>
      </w:pPr>
      <w:r>
        <w:rPr>
          <w:rFonts w:ascii="Calibri" w:hAnsi="Calibri"/>
        </w:rPr>
        <w:lastRenderedPageBreak/>
        <w:t>Ensure you click the “</w:t>
      </w:r>
      <w:r w:rsidRPr="00DB722F">
        <w:rPr>
          <w:rFonts w:ascii="Calibri" w:hAnsi="Calibri"/>
          <w:b/>
          <w:bCs/>
          <w:color w:val="FF0000"/>
        </w:rPr>
        <w:t>Done</w:t>
      </w:r>
      <w:r>
        <w:rPr>
          <w:rFonts w:ascii="Calibri" w:hAnsi="Calibri"/>
        </w:rPr>
        <w:t>” and then “</w:t>
      </w:r>
      <w:r w:rsidRPr="00DB722F">
        <w:rPr>
          <w:rFonts w:ascii="Calibri" w:hAnsi="Calibri"/>
          <w:b/>
          <w:bCs/>
          <w:color w:val="FF0000"/>
        </w:rPr>
        <w:t>SAVE</w:t>
      </w:r>
      <w:r>
        <w:rPr>
          <w:rFonts w:ascii="Calibri" w:hAnsi="Calibri"/>
        </w:rPr>
        <w:t>” button at top of screen before you close the window.</w:t>
      </w:r>
    </w:p>
    <w:sectPr w:rsidR="00DB722F" w:rsidRPr="00DB722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B7B18" w14:textId="77777777" w:rsidR="00DE19C5" w:rsidRDefault="00DE19C5" w:rsidP="00DE2E77">
      <w:pPr>
        <w:spacing w:after="0" w:line="240" w:lineRule="auto"/>
      </w:pPr>
      <w:r>
        <w:separator/>
      </w:r>
    </w:p>
  </w:endnote>
  <w:endnote w:type="continuationSeparator" w:id="0">
    <w:p w14:paraId="79EC3449" w14:textId="77777777" w:rsidR="00DE19C5" w:rsidRDefault="00DE19C5" w:rsidP="00DE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0065" w14:textId="29307C54" w:rsidR="00DE2E77" w:rsidRDefault="00DE2E77">
    <w:pPr>
      <w:pStyle w:val="Footer"/>
    </w:pPr>
    <w:r>
      <w:t>Version 1.0</w:t>
    </w:r>
    <w:r>
      <w:ptab w:relativeTo="margin" w:alignment="center" w:leader="none"/>
    </w:r>
    <w:r w:rsidR="004463C8" w:rsidRPr="004463C8">
      <w:fldChar w:fldCharType="begin"/>
    </w:r>
    <w:r w:rsidR="004463C8" w:rsidRPr="004463C8">
      <w:instrText xml:space="preserve"> PAGE   \* MERGEFORMAT </w:instrText>
    </w:r>
    <w:r w:rsidR="004463C8" w:rsidRPr="004463C8">
      <w:fldChar w:fldCharType="separate"/>
    </w:r>
    <w:r w:rsidR="004463C8" w:rsidRPr="004463C8">
      <w:rPr>
        <w:noProof/>
      </w:rPr>
      <w:t>1</w:t>
    </w:r>
    <w:r w:rsidR="004463C8" w:rsidRPr="004463C8">
      <w:rPr>
        <w:noProof/>
      </w:rPr>
      <w:fldChar w:fldCharType="end"/>
    </w:r>
    <w:r w:rsidR="004463C8">
      <w:tab/>
    </w:r>
    <w:r w:rsidR="00B402FA">
      <w:t>26/12/22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B77A6" w14:textId="77777777" w:rsidR="00DE19C5" w:rsidRDefault="00DE19C5" w:rsidP="00DE2E77">
      <w:pPr>
        <w:spacing w:after="0" w:line="240" w:lineRule="auto"/>
      </w:pPr>
      <w:r>
        <w:separator/>
      </w:r>
    </w:p>
  </w:footnote>
  <w:footnote w:type="continuationSeparator" w:id="0">
    <w:p w14:paraId="2F7EBF8A" w14:textId="77777777" w:rsidR="00DE19C5" w:rsidRDefault="00DE19C5" w:rsidP="00DE2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557"/>
    <w:multiLevelType w:val="hybridMultilevel"/>
    <w:tmpl w:val="D9449A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D743E7F"/>
    <w:multiLevelType w:val="hybridMultilevel"/>
    <w:tmpl w:val="7A0236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31"/>
    <w:rsid w:val="00101BBB"/>
    <w:rsid w:val="00141382"/>
    <w:rsid w:val="00182B49"/>
    <w:rsid w:val="00192BC6"/>
    <w:rsid w:val="001D489F"/>
    <w:rsid w:val="0021312E"/>
    <w:rsid w:val="002B66EE"/>
    <w:rsid w:val="0035130C"/>
    <w:rsid w:val="003521C3"/>
    <w:rsid w:val="003540FD"/>
    <w:rsid w:val="003A5A95"/>
    <w:rsid w:val="004463C8"/>
    <w:rsid w:val="004915CF"/>
    <w:rsid w:val="005C0C2B"/>
    <w:rsid w:val="005C10BC"/>
    <w:rsid w:val="005D78BF"/>
    <w:rsid w:val="005E1E49"/>
    <w:rsid w:val="006C012B"/>
    <w:rsid w:val="006F7566"/>
    <w:rsid w:val="007A20CA"/>
    <w:rsid w:val="007A528A"/>
    <w:rsid w:val="00851B55"/>
    <w:rsid w:val="00903C9C"/>
    <w:rsid w:val="00923BF5"/>
    <w:rsid w:val="009C4DB4"/>
    <w:rsid w:val="009D5FDE"/>
    <w:rsid w:val="009F4D9E"/>
    <w:rsid w:val="00A77184"/>
    <w:rsid w:val="00B30C29"/>
    <w:rsid w:val="00B402FA"/>
    <w:rsid w:val="00B6234A"/>
    <w:rsid w:val="00B64E9F"/>
    <w:rsid w:val="00B86C6B"/>
    <w:rsid w:val="00C065FB"/>
    <w:rsid w:val="00D66552"/>
    <w:rsid w:val="00D81AF5"/>
    <w:rsid w:val="00DB722F"/>
    <w:rsid w:val="00DE19C5"/>
    <w:rsid w:val="00DE2E77"/>
    <w:rsid w:val="00DE3931"/>
    <w:rsid w:val="00DE49CD"/>
    <w:rsid w:val="00DF76AD"/>
    <w:rsid w:val="00E103E6"/>
    <w:rsid w:val="00E45890"/>
    <w:rsid w:val="00E55F7E"/>
    <w:rsid w:val="00F625CB"/>
    <w:rsid w:val="00F94168"/>
    <w:rsid w:val="00FB3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79A02"/>
  <w15:chartTrackingRefBased/>
  <w15:docId w15:val="{F9484140-7409-4D2D-9408-0DFC61BC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C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1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1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B3D1F"/>
    <w:pPr>
      <w:ind w:left="720"/>
      <w:contextualSpacing/>
    </w:pPr>
  </w:style>
  <w:style w:type="character" w:styleId="Hyperlink">
    <w:name w:val="Hyperlink"/>
    <w:basedOn w:val="DefaultParagraphFont"/>
    <w:uiPriority w:val="99"/>
    <w:unhideWhenUsed/>
    <w:rsid w:val="00FB3D1F"/>
    <w:rPr>
      <w:color w:val="0000FF" w:themeColor="hyperlink"/>
      <w:u w:val="single"/>
    </w:rPr>
  </w:style>
  <w:style w:type="character" w:styleId="UnresolvedMention">
    <w:name w:val="Unresolved Mention"/>
    <w:basedOn w:val="DefaultParagraphFont"/>
    <w:uiPriority w:val="99"/>
    <w:semiHidden/>
    <w:unhideWhenUsed/>
    <w:rsid w:val="00FB3D1F"/>
    <w:rPr>
      <w:color w:val="605E5C"/>
      <w:shd w:val="clear" w:color="auto" w:fill="E1DFDD"/>
    </w:rPr>
  </w:style>
  <w:style w:type="character" w:customStyle="1" w:styleId="Heading1Char">
    <w:name w:val="Heading 1 Char"/>
    <w:basedOn w:val="DefaultParagraphFont"/>
    <w:link w:val="Heading1"/>
    <w:uiPriority w:val="9"/>
    <w:rsid w:val="00B30C2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E2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77"/>
  </w:style>
  <w:style w:type="paragraph" w:styleId="Footer">
    <w:name w:val="footer"/>
    <w:basedOn w:val="Normal"/>
    <w:link w:val="FooterChar"/>
    <w:uiPriority w:val="99"/>
    <w:unhideWhenUsed/>
    <w:rsid w:val="00DE2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quareup.com/login?lang_code=en-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1124</TotalTime>
  <Pages>3</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Norman</dc:creator>
  <cp:keywords/>
  <dc:description/>
  <cp:lastModifiedBy>Trevor Norman</cp:lastModifiedBy>
  <cp:revision>3</cp:revision>
  <dcterms:created xsi:type="dcterms:W3CDTF">2023-05-15T02:00:00Z</dcterms:created>
  <dcterms:modified xsi:type="dcterms:W3CDTF">2023-05-16T02:16:00Z</dcterms:modified>
</cp:coreProperties>
</file>