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61DB" w14:textId="77777777" w:rsidR="009D48B9" w:rsidRPr="009D48B9" w:rsidRDefault="009D48B9" w:rsidP="009D48B9">
      <w:pPr>
        <w:rPr>
          <w:rFonts w:ascii="Trebuchet MS" w:hAnsi="Trebuchet MS"/>
          <w:color w:val="0070C0"/>
        </w:rPr>
      </w:pPr>
      <w:bookmarkStart w:id="0" w:name="_GoBack"/>
      <w:bookmarkEnd w:id="0"/>
    </w:p>
    <w:p w14:paraId="13D9E0E8" w14:textId="77777777" w:rsidR="009D48B9" w:rsidRPr="002D26EF" w:rsidRDefault="009D48B9" w:rsidP="005274F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pct12" w:color="0070C0" w:fill="auto"/>
        <w:rPr>
          <w:rFonts w:ascii="Arial" w:hAnsi="Arial" w:cs="Arial"/>
          <w:b/>
          <w:bCs/>
          <w:color w:val="0070C0"/>
          <w:sz w:val="80"/>
          <w:szCs w:val="80"/>
        </w:rPr>
      </w:pPr>
      <w:r w:rsidRPr="002D26EF">
        <w:rPr>
          <w:rFonts w:ascii="Arial" w:hAnsi="Arial" w:cs="Arial"/>
          <w:b/>
          <w:bCs/>
          <w:color w:val="0070C0"/>
          <w:sz w:val="80"/>
          <w:szCs w:val="80"/>
        </w:rPr>
        <w:t xml:space="preserve">Sponsorship </w:t>
      </w:r>
      <w:r w:rsidR="002D26EF" w:rsidRPr="002D26EF">
        <w:rPr>
          <w:rFonts w:ascii="Arial" w:hAnsi="Arial" w:cs="Arial"/>
          <w:b/>
          <w:bCs/>
          <w:color w:val="0070C0"/>
          <w:sz w:val="80"/>
          <w:szCs w:val="80"/>
        </w:rPr>
        <w:t>Coordinator</w:t>
      </w:r>
    </w:p>
    <w:p w14:paraId="2895EFA9" w14:textId="77777777" w:rsidR="009D48B9" w:rsidRPr="009D48B9" w:rsidRDefault="009D48B9" w:rsidP="009D48B9">
      <w:pPr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1B17F5E5" w14:textId="77777777" w:rsidR="009D48B9" w:rsidRPr="009D48B9" w:rsidRDefault="009D48B9" w:rsidP="009D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D48B9">
        <w:rPr>
          <w:b/>
          <w:i/>
          <w:color w:val="FF0000"/>
        </w:rPr>
        <w:t>Important information:  This position description has been provided as a general position description only.  Please edit this position description to ensure it reflects the needs of your club. Delete this message prior to releasing the Position Description.</w:t>
      </w:r>
      <w:r w:rsidRPr="009D48B9">
        <w:rPr>
          <w:color w:val="FF0000"/>
        </w:rPr>
        <w:t xml:space="preserve">  </w:t>
      </w:r>
    </w:p>
    <w:p w14:paraId="01412152" w14:textId="77777777" w:rsidR="009D48B9" w:rsidRPr="009D48B9" w:rsidRDefault="009D48B9" w:rsidP="009D48B9">
      <w:pPr>
        <w:rPr>
          <w:rFonts w:ascii="Trebuchet MS" w:hAnsi="Trebuchet MS"/>
          <w:color w:val="0070C0"/>
        </w:rPr>
      </w:pPr>
    </w:p>
    <w:p w14:paraId="3AA7F313" w14:textId="77777777" w:rsidR="002D26EF" w:rsidRDefault="002D26EF" w:rsidP="002D26EF">
      <w:pPr>
        <w:spacing w:line="360" w:lineRule="auto"/>
        <w:rPr>
          <w:color w:val="0070C0"/>
        </w:rPr>
      </w:pPr>
      <w:r>
        <w:rPr>
          <w:color w:val="0070C0"/>
          <w:shd w:val="clear" w:color="auto" w:fill="FFFFFF"/>
          <w:lang w:val="en-AU"/>
        </w:rPr>
        <w:t xml:space="preserve">The role of the </w:t>
      </w:r>
      <w:r w:rsidR="009D48B9" w:rsidRPr="009D48B9">
        <w:rPr>
          <w:color w:val="0070C0"/>
          <w:shd w:val="clear" w:color="auto" w:fill="FFFFFF"/>
          <w:lang w:val="en-AU"/>
        </w:rPr>
        <w:t xml:space="preserve">sponsorship </w:t>
      </w:r>
      <w:r>
        <w:rPr>
          <w:color w:val="0070C0"/>
          <w:shd w:val="clear" w:color="auto" w:fill="FFFFFF"/>
          <w:lang w:val="en-AU"/>
        </w:rPr>
        <w:t>co-ordinator</w:t>
      </w:r>
      <w:r w:rsidR="009D48B9" w:rsidRPr="009D48B9">
        <w:rPr>
          <w:color w:val="0070C0"/>
          <w:shd w:val="clear" w:color="auto" w:fill="FFFFFF"/>
          <w:lang w:val="en-AU"/>
        </w:rPr>
        <w:t xml:space="preserve"> </w:t>
      </w:r>
      <w:r>
        <w:rPr>
          <w:color w:val="0070C0"/>
          <w:shd w:val="clear" w:color="auto" w:fill="FFFFFF"/>
          <w:lang w:val="en-AU"/>
        </w:rPr>
        <w:t xml:space="preserve">is to attract and retain club sponsors. </w:t>
      </w:r>
      <w:r>
        <w:rPr>
          <w:color w:val="0070C0"/>
        </w:rPr>
        <w:t>The position has four key activities:</w:t>
      </w:r>
    </w:p>
    <w:p w14:paraId="5824E0CA" w14:textId="77777777" w:rsidR="002D26EF" w:rsidRDefault="002D26EF" w:rsidP="002D26EF">
      <w:pPr>
        <w:numPr>
          <w:ilvl w:val="0"/>
          <w:numId w:val="40"/>
        </w:numPr>
        <w:spacing w:line="360" w:lineRule="auto"/>
        <w:rPr>
          <w:color w:val="0070C0"/>
        </w:rPr>
      </w:pPr>
      <w:r>
        <w:rPr>
          <w:color w:val="0070C0"/>
        </w:rPr>
        <w:t>Creating sponsorship packages suitable for their community of local businesses</w:t>
      </w:r>
    </w:p>
    <w:p w14:paraId="19D0963A" w14:textId="77777777" w:rsidR="002D26EF" w:rsidRDefault="002D26EF" w:rsidP="002D26EF">
      <w:pPr>
        <w:numPr>
          <w:ilvl w:val="0"/>
          <w:numId w:val="40"/>
        </w:numPr>
        <w:spacing w:line="360" w:lineRule="auto"/>
        <w:rPr>
          <w:color w:val="0070C0"/>
        </w:rPr>
      </w:pPr>
      <w:r>
        <w:rPr>
          <w:color w:val="0070C0"/>
        </w:rPr>
        <w:t xml:space="preserve"> Engaging and encouraging the current club participants to introduce sponsors to the club from their network of friends and friends</w:t>
      </w:r>
    </w:p>
    <w:p w14:paraId="721FF7AC" w14:textId="77777777" w:rsidR="002D26EF" w:rsidRDefault="002D26EF" w:rsidP="002D26EF">
      <w:pPr>
        <w:numPr>
          <w:ilvl w:val="0"/>
          <w:numId w:val="40"/>
        </w:numPr>
        <w:spacing w:line="360" w:lineRule="auto"/>
        <w:rPr>
          <w:color w:val="0070C0"/>
        </w:rPr>
      </w:pPr>
      <w:r>
        <w:rPr>
          <w:color w:val="0070C0"/>
        </w:rPr>
        <w:t>Ensuring all sponsors are welcomed into the club and included in club activities</w:t>
      </w:r>
    </w:p>
    <w:p w14:paraId="4F6D8210" w14:textId="77777777" w:rsidR="002D26EF" w:rsidRDefault="002D26EF" w:rsidP="002D26EF">
      <w:pPr>
        <w:numPr>
          <w:ilvl w:val="0"/>
          <w:numId w:val="40"/>
        </w:numPr>
        <w:spacing w:line="360" w:lineRule="auto"/>
        <w:rPr>
          <w:color w:val="0070C0"/>
        </w:rPr>
      </w:pPr>
      <w:r>
        <w:rPr>
          <w:color w:val="0070C0"/>
        </w:rPr>
        <w:t>Ensuring all previous club sponsors are invited back to the club as sponsors for the upcoming year</w:t>
      </w:r>
    </w:p>
    <w:p w14:paraId="37236DF7" w14:textId="77777777" w:rsidR="009D48B9" w:rsidRPr="009D48B9" w:rsidRDefault="009D48B9" w:rsidP="002D26EF">
      <w:pPr>
        <w:spacing w:line="360" w:lineRule="auto"/>
        <w:rPr>
          <w:b/>
          <w:color w:val="0070C0"/>
        </w:rPr>
      </w:pPr>
    </w:p>
    <w:p w14:paraId="653E6183" w14:textId="77777777" w:rsidR="009D48B9" w:rsidRPr="009D48B9" w:rsidRDefault="009D48B9" w:rsidP="009D48B9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pct12" w:color="0070C0" w:fill="auto"/>
        <w:tabs>
          <w:tab w:val="left" w:pos="360"/>
        </w:tabs>
        <w:spacing w:line="360" w:lineRule="auto"/>
        <w:ind w:left="360" w:hanging="360"/>
        <w:jc w:val="both"/>
        <w:rPr>
          <w:b/>
          <w:color w:val="0070C0"/>
          <w:sz w:val="36"/>
        </w:rPr>
      </w:pPr>
      <w:r w:rsidRPr="009D48B9">
        <w:rPr>
          <w:b/>
          <w:color w:val="0070C0"/>
          <w:sz w:val="36"/>
        </w:rPr>
        <w:t xml:space="preserve">Responsibilities </w:t>
      </w:r>
    </w:p>
    <w:p w14:paraId="252FD50E" w14:textId="77777777" w:rsidR="002D26EF" w:rsidRPr="008B58B9" w:rsidRDefault="002D26EF" w:rsidP="002D26EF">
      <w:pPr>
        <w:spacing w:line="360" w:lineRule="auto"/>
        <w:rPr>
          <w:b/>
          <w:color w:val="0070C0"/>
        </w:rPr>
      </w:pPr>
      <w:r w:rsidRPr="008B58B9">
        <w:rPr>
          <w:b/>
          <w:color w:val="0070C0"/>
        </w:rPr>
        <w:t>Prior to the season</w:t>
      </w:r>
    </w:p>
    <w:p w14:paraId="370D343B" w14:textId="77777777" w:rsidR="002D26EF" w:rsidRPr="00945026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Review and if required d</w:t>
      </w:r>
      <w:r w:rsidRPr="00945026">
        <w:rPr>
          <w:color w:val="0070C0"/>
        </w:rPr>
        <w:t>evelop</w:t>
      </w:r>
      <w:r>
        <w:rPr>
          <w:color w:val="0070C0"/>
        </w:rPr>
        <w:t xml:space="preserve"> sponsorship categories which seek to grow and expand the sponsorship base of the club</w:t>
      </w:r>
    </w:p>
    <w:p w14:paraId="1099937A" w14:textId="77777777" w:rsidR="002D26EF" w:rsidRPr="00945026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 w:rsidRPr="00945026">
        <w:rPr>
          <w:color w:val="0070C0"/>
        </w:rPr>
        <w:t xml:space="preserve">Provide the committee with the recommendations for all </w:t>
      </w:r>
      <w:r>
        <w:rPr>
          <w:color w:val="0070C0"/>
        </w:rPr>
        <w:t>sponsorship</w:t>
      </w:r>
      <w:r w:rsidRPr="00945026">
        <w:rPr>
          <w:color w:val="0070C0"/>
        </w:rPr>
        <w:t xml:space="preserve"> types and fees</w:t>
      </w:r>
      <w:r>
        <w:rPr>
          <w:color w:val="0070C0"/>
        </w:rPr>
        <w:t xml:space="preserve"> for the upcoming year</w:t>
      </w:r>
    </w:p>
    <w:p w14:paraId="6EBB7334" w14:textId="77777777" w:rsidR="002D26EF" w:rsidRPr="00945026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Work with the Club Treasurer to accurately set sponsorship sales targets which will be reflected in the club’s budget</w:t>
      </w:r>
    </w:p>
    <w:p w14:paraId="283F8176" w14:textId="77777777" w:rsidR="002D26EF" w:rsidRPr="00945026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 w:rsidRPr="00945026">
        <w:rPr>
          <w:color w:val="0070C0"/>
        </w:rPr>
        <w:t xml:space="preserve">Liaise with the President and Committee to ensure </w:t>
      </w:r>
      <w:r>
        <w:rPr>
          <w:color w:val="0070C0"/>
        </w:rPr>
        <w:t>sponsorship</w:t>
      </w:r>
      <w:r w:rsidRPr="00945026">
        <w:rPr>
          <w:color w:val="0070C0"/>
        </w:rPr>
        <w:t xml:space="preserve"> fees reflect the current </w:t>
      </w:r>
      <w:r>
        <w:rPr>
          <w:color w:val="0070C0"/>
        </w:rPr>
        <w:t>expectations of sponsors</w:t>
      </w:r>
    </w:p>
    <w:p w14:paraId="2756512D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Create the sponsorship marketing information which can be provided to club participants so they can sell sponsorships to their network of family and friends</w:t>
      </w:r>
    </w:p>
    <w:p w14:paraId="357505DD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Have the club website updated to reflect current sponsorship information.</w:t>
      </w:r>
    </w:p>
    <w:p w14:paraId="656EB2F2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Ideally your club will be able to sell sponsorship directly from the club website</w:t>
      </w:r>
    </w:p>
    <w:p w14:paraId="62D3C893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Have social media posts created that promote and sell the club sponsorship</w:t>
      </w:r>
    </w:p>
    <w:p w14:paraId="71C2A75C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lastRenderedPageBreak/>
        <w:t xml:space="preserve">Be the primary point of contact for all </w:t>
      </w:r>
      <w:r w:rsidR="00335CDD">
        <w:rPr>
          <w:color w:val="0070C0"/>
        </w:rPr>
        <w:t xml:space="preserve">sponsorship </w:t>
      </w:r>
      <w:r>
        <w:rPr>
          <w:color w:val="0070C0"/>
        </w:rPr>
        <w:t xml:space="preserve">enquires </w:t>
      </w:r>
    </w:p>
    <w:p w14:paraId="539B6D35" w14:textId="77777777" w:rsidR="002D26EF" w:rsidRPr="00945026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 w:rsidRPr="00945026">
        <w:rPr>
          <w:color w:val="0070C0"/>
        </w:rPr>
        <w:t xml:space="preserve">Assist with the collection of </w:t>
      </w:r>
      <w:r w:rsidR="00335CDD">
        <w:rPr>
          <w:color w:val="0070C0"/>
        </w:rPr>
        <w:t xml:space="preserve">sponsorship </w:t>
      </w:r>
      <w:r w:rsidRPr="00945026">
        <w:rPr>
          <w:color w:val="0070C0"/>
        </w:rPr>
        <w:t>applications and fees</w:t>
      </w:r>
    </w:p>
    <w:p w14:paraId="0CB95C9B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 w:rsidRPr="008B58B9">
        <w:rPr>
          <w:color w:val="0070C0"/>
        </w:rPr>
        <w:t xml:space="preserve">Provide details of </w:t>
      </w:r>
      <w:r w:rsidR="00335CDD">
        <w:rPr>
          <w:color w:val="0070C0"/>
        </w:rPr>
        <w:t xml:space="preserve">sponsorship </w:t>
      </w:r>
      <w:r w:rsidRPr="008B58B9">
        <w:rPr>
          <w:color w:val="0070C0"/>
        </w:rPr>
        <w:t xml:space="preserve">applications to the secretary for maintenance </w:t>
      </w:r>
      <w:r w:rsidR="00335CDD">
        <w:rPr>
          <w:color w:val="0070C0"/>
        </w:rPr>
        <w:t>in club databases</w:t>
      </w:r>
      <w:r w:rsidRPr="008B58B9">
        <w:rPr>
          <w:color w:val="0070C0"/>
        </w:rPr>
        <w:t xml:space="preserve"> </w:t>
      </w:r>
    </w:p>
    <w:p w14:paraId="3E224B53" w14:textId="77777777" w:rsidR="002D26EF" w:rsidRPr="008B58B9" w:rsidRDefault="002D26EF" w:rsidP="002D26EF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During</w:t>
      </w:r>
      <w:r w:rsidRPr="008B58B9">
        <w:rPr>
          <w:b/>
          <w:color w:val="0070C0"/>
        </w:rPr>
        <w:t xml:space="preserve"> the season</w:t>
      </w:r>
    </w:p>
    <w:p w14:paraId="44B07EA7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 xml:space="preserve">Review </w:t>
      </w:r>
      <w:r w:rsidR="00335CDD">
        <w:rPr>
          <w:color w:val="0070C0"/>
        </w:rPr>
        <w:t xml:space="preserve">sponsorship </w:t>
      </w:r>
      <w:r>
        <w:rPr>
          <w:color w:val="0070C0"/>
        </w:rPr>
        <w:t xml:space="preserve">sales with the Treasurer to ensure the financial targets for </w:t>
      </w:r>
      <w:r w:rsidR="00335CDD">
        <w:rPr>
          <w:color w:val="0070C0"/>
        </w:rPr>
        <w:t xml:space="preserve">sponsorship </w:t>
      </w:r>
      <w:r>
        <w:rPr>
          <w:color w:val="0070C0"/>
        </w:rPr>
        <w:t>sales have been achieved and if not formulate corrective strategies.</w:t>
      </w:r>
    </w:p>
    <w:p w14:paraId="41F79BCB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 xml:space="preserve">Review </w:t>
      </w:r>
      <w:r w:rsidR="00335CDD">
        <w:rPr>
          <w:color w:val="0070C0"/>
        </w:rPr>
        <w:t>all sponsorship pledges to ensure all sponsorship fees have been received</w:t>
      </w:r>
    </w:p>
    <w:p w14:paraId="53208D64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 xml:space="preserve">Ensure that all </w:t>
      </w:r>
      <w:r w:rsidR="00335CDD">
        <w:rPr>
          <w:color w:val="0070C0"/>
        </w:rPr>
        <w:t>sponsorship</w:t>
      </w:r>
      <w:r>
        <w:rPr>
          <w:color w:val="0070C0"/>
        </w:rPr>
        <w:t xml:space="preserve"> inclusions (such as apparel, merchandise, tickets to games and events) have been provided</w:t>
      </w:r>
    </w:p>
    <w:p w14:paraId="22DD1C95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 xml:space="preserve">Ensure that all </w:t>
      </w:r>
      <w:r w:rsidR="00335CDD">
        <w:rPr>
          <w:color w:val="0070C0"/>
        </w:rPr>
        <w:t>sponsors</w:t>
      </w:r>
      <w:r>
        <w:rPr>
          <w:color w:val="0070C0"/>
        </w:rPr>
        <w:t xml:space="preserve"> are welcomed and included in all club activities</w:t>
      </w:r>
    </w:p>
    <w:p w14:paraId="179E3F25" w14:textId="77777777" w:rsidR="002D26EF" w:rsidRDefault="002D26EF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 xml:space="preserve">Be the initial point of contact for any issues or complaints from </w:t>
      </w:r>
      <w:r w:rsidR="00335CDD">
        <w:rPr>
          <w:color w:val="0070C0"/>
        </w:rPr>
        <w:t xml:space="preserve">sponsor </w:t>
      </w:r>
      <w:r>
        <w:rPr>
          <w:color w:val="0070C0"/>
        </w:rPr>
        <w:t xml:space="preserve">concerning their </w:t>
      </w:r>
      <w:r w:rsidR="00335CDD">
        <w:rPr>
          <w:color w:val="0070C0"/>
        </w:rPr>
        <w:t xml:space="preserve">sponsorship </w:t>
      </w:r>
      <w:r>
        <w:rPr>
          <w:color w:val="0070C0"/>
        </w:rPr>
        <w:t>and entitlements.</w:t>
      </w:r>
    </w:p>
    <w:p w14:paraId="2CE93F11" w14:textId="77777777" w:rsidR="00335CDD" w:rsidRDefault="00335CDD" w:rsidP="002D26EF">
      <w:pPr>
        <w:pStyle w:val="ListParagraph"/>
        <w:numPr>
          <w:ilvl w:val="0"/>
          <w:numId w:val="38"/>
        </w:numPr>
        <w:spacing w:before="0" w:line="360" w:lineRule="auto"/>
        <w:rPr>
          <w:color w:val="0070C0"/>
        </w:rPr>
      </w:pPr>
      <w:r>
        <w:rPr>
          <w:color w:val="0070C0"/>
        </w:rPr>
        <w:t>Ensure sponsors receive recognition and acknowledgement certificates (or something similar) for their sponsorships which they can display in their workplace.</w:t>
      </w:r>
    </w:p>
    <w:p w14:paraId="0B2533BD" w14:textId="77777777" w:rsidR="00335CDD" w:rsidRPr="008B58B9" w:rsidRDefault="00335CDD" w:rsidP="00335CDD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Post </w:t>
      </w:r>
      <w:r w:rsidRPr="008B58B9">
        <w:rPr>
          <w:b/>
          <w:color w:val="0070C0"/>
        </w:rPr>
        <w:t>season</w:t>
      </w:r>
    </w:p>
    <w:p w14:paraId="2D3E94DB" w14:textId="77777777" w:rsidR="002D26EF" w:rsidRDefault="00335CDD" w:rsidP="009D48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>
        <w:rPr>
          <w:color w:val="0070C0"/>
          <w:lang w:val="en-AU"/>
        </w:rPr>
        <w:t>Ensure that all sponsors are personally thanked by the club for their support throughout the year</w:t>
      </w:r>
    </w:p>
    <w:p w14:paraId="54E15C11" w14:textId="77777777" w:rsidR="002D26EF" w:rsidRDefault="00335CDD" w:rsidP="009D48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>
        <w:rPr>
          <w:color w:val="0070C0"/>
          <w:lang w:val="en-AU"/>
        </w:rPr>
        <w:t>Seek feedback from key sponsors on how the club can continue to create value for them for next year and beyond.</w:t>
      </w:r>
    </w:p>
    <w:p w14:paraId="6495CF17" w14:textId="77777777" w:rsidR="009D48B9" w:rsidRPr="009D48B9" w:rsidRDefault="009D48B9" w:rsidP="009D48B9">
      <w:pPr>
        <w:pStyle w:val="Default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pct12" w:color="0070C0" w:fill="auto"/>
        <w:spacing w:line="360" w:lineRule="auto"/>
        <w:ind w:left="720" w:hanging="720"/>
        <w:rPr>
          <w:b/>
          <w:color w:val="0070C0"/>
          <w:sz w:val="36"/>
        </w:rPr>
      </w:pPr>
      <w:r w:rsidRPr="009D48B9">
        <w:rPr>
          <w:b/>
          <w:color w:val="0070C0"/>
          <w:sz w:val="36"/>
        </w:rPr>
        <w:t>Essential Skills and requirements</w:t>
      </w:r>
    </w:p>
    <w:p w14:paraId="62369A2B" w14:textId="77777777" w:rsidR="009D48B9" w:rsidRPr="009D48B9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>Possess strong written and verbal communication skills along with a strong, persuasive personality</w:t>
      </w:r>
    </w:p>
    <w:p w14:paraId="63C54447" w14:textId="77777777" w:rsidR="009D48B9" w:rsidRPr="009D48B9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>Need to be professional, friendly, organised, energetic and determined in attempting to land sponsors</w:t>
      </w:r>
    </w:p>
    <w:p w14:paraId="21D93DC6" w14:textId="77777777" w:rsidR="009D48B9" w:rsidRPr="009D48B9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>Servicing existing sponsors and developing other revenue streams</w:t>
      </w:r>
    </w:p>
    <w:p w14:paraId="26239093" w14:textId="77777777" w:rsidR="009D48B9" w:rsidRPr="009D48B9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>Ability to build a rapport with partners quickly</w:t>
      </w:r>
    </w:p>
    <w:p w14:paraId="3D6E215B" w14:textId="77777777" w:rsidR="009D48B9" w:rsidRPr="009D48B9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 xml:space="preserve">In-depth understanding of </w:t>
      </w:r>
      <w:r w:rsidR="00335CDD">
        <w:rPr>
          <w:color w:val="0070C0"/>
          <w:lang w:val="en-AU"/>
        </w:rPr>
        <w:t>what your club has to offer sponsors</w:t>
      </w:r>
    </w:p>
    <w:p w14:paraId="4502849D" w14:textId="77777777" w:rsidR="009D48B9" w:rsidRPr="009D48B9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>High level of attention to detail</w:t>
      </w:r>
    </w:p>
    <w:p w14:paraId="0CA64BBD" w14:textId="77777777" w:rsidR="00335CDD" w:rsidRDefault="009D48B9" w:rsidP="009D48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color w:val="0070C0"/>
          <w:lang w:val="en-AU"/>
        </w:rPr>
        <w:t>Strong organisational skills</w:t>
      </w:r>
    </w:p>
    <w:p w14:paraId="62B436D3" w14:textId="77777777" w:rsidR="009D48B9" w:rsidRPr="009D48B9" w:rsidRDefault="00335CDD" w:rsidP="005274FE">
      <w:pPr>
        <w:shd w:val="clear" w:color="auto" w:fill="FFFFFF"/>
        <w:spacing w:before="100" w:beforeAutospacing="1" w:after="100" w:afterAutospacing="1" w:line="360" w:lineRule="auto"/>
        <w:ind w:left="360"/>
        <w:textAlignment w:val="baseline"/>
        <w:rPr>
          <w:color w:val="0070C0"/>
          <w:lang w:val="en-AU"/>
        </w:rPr>
      </w:pPr>
      <w:r>
        <w:rPr>
          <w:color w:val="0070C0"/>
          <w:lang w:val="en-AU"/>
        </w:rPr>
        <w:br w:type="page"/>
      </w:r>
    </w:p>
    <w:p w14:paraId="36A81A17" w14:textId="77777777" w:rsidR="009D48B9" w:rsidRPr="009D48B9" w:rsidRDefault="009D48B9" w:rsidP="009D48B9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pct12" w:color="0070C0" w:fill="auto"/>
        <w:tabs>
          <w:tab w:val="left" w:pos="10530"/>
        </w:tabs>
        <w:spacing w:line="360" w:lineRule="auto"/>
        <w:rPr>
          <w:b/>
          <w:color w:val="0070C0"/>
          <w:sz w:val="36"/>
        </w:rPr>
      </w:pPr>
      <w:r w:rsidRPr="009D48B9">
        <w:rPr>
          <w:b/>
          <w:color w:val="0070C0"/>
          <w:sz w:val="36"/>
        </w:rPr>
        <w:t>End of year hand over</w:t>
      </w:r>
    </w:p>
    <w:p w14:paraId="69FDAB3C" w14:textId="77777777" w:rsidR="009D48B9" w:rsidRPr="009D48B9" w:rsidRDefault="009D48B9" w:rsidP="009D48B9">
      <w:pPr>
        <w:tabs>
          <w:tab w:val="left" w:pos="10530"/>
        </w:tabs>
        <w:spacing w:line="360" w:lineRule="auto"/>
        <w:rPr>
          <w:b/>
          <w:color w:val="0070C0"/>
          <w:sz w:val="28"/>
        </w:rPr>
      </w:pPr>
    </w:p>
    <w:p w14:paraId="439F168E" w14:textId="77777777" w:rsidR="009D48B9" w:rsidRPr="009D48B9" w:rsidRDefault="009D48B9" w:rsidP="009D48B9">
      <w:pPr>
        <w:tabs>
          <w:tab w:val="left" w:pos="10530"/>
        </w:tabs>
        <w:spacing w:line="360" w:lineRule="auto"/>
        <w:rPr>
          <w:b/>
          <w:color w:val="0070C0"/>
        </w:rPr>
      </w:pPr>
      <w:r w:rsidRPr="009D48B9">
        <w:rPr>
          <w:b/>
          <w:color w:val="0070C0"/>
          <w:sz w:val="28"/>
        </w:rPr>
        <w:t>Updating key documents</w:t>
      </w:r>
    </w:p>
    <w:p w14:paraId="493125CB" w14:textId="77777777" w:rsidR="00335CDD" w:rsidRDefault="009D48B9" w:rsidP="009D48B9">
      <w:pPr>
        <w:tabs>
          <w:tab w:val="left" w:pos="10530"/>
        </w:tabs>
        <w:spacing w:line="360" w:lineRule="auto"/>
        <w:rPr>
          <w:color w:val="0070C0"/>
        </w:rPr>
      </w:pPr>
      <w:r w:rsidRPr="009D48B9">
        <w:rPr>
          <w:color w:val="0070C0"/>
        </w:rPr>
        <w:t xml:space="preserve">At the end of each year a key activity of the Sponsorship Manager will review and revise their position description to ensure it continues to reflect the requirements of the role.  </w:t>
      </w:r>
      <w:r w:rsidR="00335CDD">
        <w:rPr>
          <w:color w:val="0070C0"/>
        </w:rPr>
        <w:t>They must also ensure that the sponsorship database is updated with all information relating to club sponsors including contact details and previous sponsorship inclusions.</w:t>
      </w:r>
    </w:p>
    <w:p w14:paraId="7D83BF46" w14:textId="77777777" w:rsidR="00335CDD" w:rsidRDefault="00335CDD" w:rsidP="009D48B9">
      <w:pPr>
        <w:tabs>
          <w:tab w:val="left" w:pos="10530"/>
        </w:tabs>
        <w:spacing w:line="360" w:lineRule="auto"/>
        <w:rPr>
          <w:color w:val="0070C0"/>
        </w:rPr>
      </w:pPr>
    </w:p>
    <w:p w14:paraId="424DDB2A" w14:textId="77777777" w:rsidR="009D48B9" w:rsidRPr="009D48B9" w:rsidRDefault="009D48B9" w:rsidP="009D48B9">
      <w:pPr>
        <w:tabs>
          <w:tab w:val="left" w:pos="10530"/>
        </w:tabs>
        <w:spacing w:line="360" w:lineRule="auto"/>
        <w:rPr>
          <w:color w:val="0070C0"/>
        </w:rPr>
      </w:pPr>
      <w:r w:rsidRPr="009D48B9">
        <w:rPr>
          <w:color w:val="0070C0"/>
        </w:rPr>
        <w:t xml:space="preserve">The updated Position Description </w:t>
      </w:r>
      <w:r w:rsidR="00335CDD">
        <w:rPr>
          <w:color w:val="0070C0"/>
        </w:rPr>
        <w:t xml:space="preserve">and sponsorship database </w:t>
      </w:r>
      <w:r w:rsidRPr="009D48B9">
        <w:rPr>
          <w:color w:val="0070C0"/>
        </w:rPr>
        <w:t xml:space="preserve">must be provided to the </w:t>
      </w:r>
      <w:r w:rsidR="002D26EF">
        <w:rPr>
          <w:color w:val="0070C0"/>
        </w:rPr>
        <w:t>Club S</w:t>
      </w:r>
      <w:r w:rsidRPr="009D48B9">
        <w:rPr>
          <w:color w:val="0070C0"/>
        </w:rPr>
        <w:t>ecretary prior to the Annual General Meeting each year.</w:t>
      </w:r>
    </w:p>
    <w:p w14:paraId="3FDDA21D" w14:textId="77777777" w:rsidR="009D48B9" w:rsidRPr="009D48B9" w:rsidRDefault="009D48B9" w:rsidP="009D48B9">
      <w:pPr>
        <w:tabs>
          <w:tab w:val="left" w:pos="10530"/>
        </w:tabs>
        <w:spacing w:line="360" w:lineRule="auto"/>
        <w:rPr>
          <w:color w:val="0070C0"/>
        </w:rPr>
      </w:pPr>
    </w:p>
    <w:p w14:paraId="34A113CB" w14:textId="77777777" w:rsidR="009D48B9" w:rsidRPr="009D48B9" w:rsidRDefault="009D48B9" w:rsidP="009D48B9">
      <w:pPr>
        <w:spacing w:line="360" w:lineRule="auto"/>
        <w:rPr>
          <w:b/>
          <w:color w:val="0070C0"/>
          <w:sz w:val="28"/>
        </w:rPr>
      </w:pPr>
      <w:r w:rsidRPr="009D48B9">
        <w:rPr>
          <w:b/>
          <w:color w:val="0070C0"/>
          <w:sz w:val="28"/>
        </w:rPr>
        <w:t>Induction of the incoming Sponsorship Manager</w:t>
      </w:r>
    </w:p>
    <w:p w14:paraId="228123BF" w14:textId="77777777" w:rsidR="009D48B9" w:rsidRPr="009D48B9" w:rsidRDefault="009D48B9" w:rsidP="009D48B9">
      <w:pPr>
        <w:tabs>
          <w:tab w:val="left" w:pos="360"/>
          <w:tab w:val="left" w:pos="10530"/>
        </w:tabs>
        <w:spacing w:line="360" w:lineRule="auto"/>
        <w:rPr>
          <w:color w:val="0070C0"/>
        </w:rPr>
      </w:pPr>
      <w:r w:rsidRPr="009D48B9">
        <w:rPr>
          <w:color w:val="0070C0"/>
        </w:rPr>
        <w:t>An important responsibility of outgoing Sponsorship Manager is to train, mentor and support the incoming Sponsorship Manager.</w:t>
      </w:r>
      <w:r w:rsidR="00335CDD">
        <w:rPr>
          <w:color w:val="0070C0"/>
        </w:rPr>
        <w:t xml:space="preserve">  Ideally this would include introducing the incoming sponsorship manager to the club</w:t>
      </w:r>
      <w:r w:rsidR="00F2423D">
        <w:rPr>
          <w:color w:val="0070C0"/>
        </w:rPr>
        <w:t>’</w:t>
      </w:r>
      <w:r w:rsidR="00335CDD">
        <w:rPr>
          <w:color w:val="0070C0"/>
        </w:rPr>
        <w:t>s key major sponsors and formally handing over these important relationships to the incoming Sponsorship Manager.</w:t>
      </w:r>
    </w:p>
    <w:p w14:paraId="4F45176D" w14:textId="77777777" w:rsidR="009D48B9" w:rsidRPr="009D48B9" w:rsidRDefault="009D48B9" w:rsidP="009D48B9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0070C0"/>
          <w:lang w:val="en-AU"/>
        </w:rPr>
      </w:pPr>
      <w:r w:rsidRPr="009D48B9">
        <w:rPr>
          <w:b/>
          <w:color w:val="0070C0"/>
        </w:rPr>
        <w:t xml:space="preserve">The estimated time commitment required as the Sponsorship Manager is </w:t>
      </w:r>
      <w:r w:rsidRPr="009D48B9">
        <w:rPr>
          <w:b/>
          <w:color w:val="FF0000"/>
        </w:rPr>
        <w:t>XX</w:t>
      </w:r>
      <w:r w:rsidRPr="009D48B9">
        <w:rPr>
          <w:b/>
          <w:color w:val="0070C0"/>
        </w:rPr>
        <w:t xml:space="preserve"> hours per week.</w:t>
      </w:r>
    </w:p>
    <w:p w14:paraId="28A07D8D" w14:textId="77777777" w:rsidR="00D609D9" w:rsidRPr="009D48B9" w:rsidRDefault="00D609D9" w:rsidP="00B16C7B">
      <w:pPr>
        <w:rPr>
          <w:color w:val="0070C0"/>
        </w:rPr>
      </w:pPr>
    </w:p>
    <w:sectPr w:rsidR="00D609D9" w:rsidRPr="009D48B9" w:rsidSect="00E662EC">
      <w:footerReference w:type="default" r:id="rId8"/>
      <w:footerReference w:type="first" r:id="rId9"/>
      <w:pgSz w:w="12240" w:h="15840"/>
      <w:pgMar w:top="1135" w:right="1080" w:bottom="1440" w:left="1080" w:header="720" w:footer="397" w:gutter="0"/>
      <w:pgBorders w:offsetFrom="page">
        <w:top w:val="single" w:sz="12" w:space="31" w:color="0070C0"/>
        <w:left w:val="single" w:sz="12" w:space="24" w:color="0070C0"/>
        <w:bottom w:val="single" w:sz="12" w:space="0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A2D2" w14:textId="77777777" w:rsidR="003A1868" w:rsidRDefault="003A1868" w:rsidP="00892DDC">
      <w:r>
        <w:separator/>
      </w:r>
    </w:p>
  </w:endnote>
  <w:endnote w:type="continuationSeparator" w:id="0">
    <w:p w14:paraId="032ED979" w14:textId="77777777" w:rsidR="003A1868" w:rsidRDefault="003A1868" w:rsidP="0089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AC12" w14:textId="2343C75D" w:rsidR="00945AB9" w:rsidRPr="00945AB9" w:rsidRDefault="00F75C04" w:rsidP="007E0848">
    <w:pPr>
      <w:pStyle w:val="Footer"/>
      <w:spacing w:before="0"/>
      <w:rPr>
        <w:rFonts w:ascii="Calibri Light" w:hAnsi="Calibri Light"/>
        <w:color w:val="FFFFFF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4A355" wp14:editId="0A7E1DA4">
          <wp:simplePos x="0" y="0"/>
          <wp:positionH relativeFrom="column">
            <wp:posOffset>3807460</wp:posOffset>
          </wp:positionH>
          <wp:positionV relativeFrom="paragraph">
            <wp:posOffset>-200660</wp:posOffset>
          </wp:positionV>
          <wp:extent cx="2125980" cy="619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75" b="2934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AB9">
      <w:rPr>
        <w:noProof/>
        <w:color w:val="FFFFFF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D3AC0AE" wp14:editId="64017B8B">
              <wp:simplePos x="0" y="0"/>
              <wp:positionH relativeFrom="column">
                <wp:posOffset>-745490</wp:posOffset>
              </wp:positionH>
              <wp:positionV relativeFrom="paragraph">
                <wp:posOffset>-310515</wp:posOffset>
              </wp:positionV>
              <wp:extent cx="7860030" cy="1018540"/>
              <wp:effectExtent l="0" t="381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0030" cy="10185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A837F" id="Rectangle 5" o:spid="_x0000_s1026" style="position:absolute;margin-left:-58.7pt;margin-top:-24.45pt;width:618.9pt;height:8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" fillcolor="#0070c0" stroked="f">
              <w10:anchorlock/>
            </v:rect>
          </w:pict>
        </mc:Fallback>
      </mc:AlternateContent>
    </w:r>
    <w:r w:rsidR="00945AB9" w:rsidRPr="00945AB9">
      <w:rPr>
        <w:rFonts w:ascii="Calibri Light" w:hAnsi="Calibri Light"/>
        <w:color w:val="FFFFFF"/>
        <w:sz w:val="18"/>
        <w:lang w:eastAsia="en-GB"/>
      </w:rPr>
      <w:t xml:space="preserve">Position description </w:t>
    </w:r>
    <w:r w:rsidR="007E0848">
      <w:rPr>
        <w:rFonts w:ascii="Calibri Light" w:hAnsi="Calibri Light"/>
        <w:color w:val="FFFFFF"/>
        <w:sz w:val="18"/>
        <w:lang w:eastAsia="en-GB"/>
      </w:rPr>
      <w:t xml:space="preserve">template </w:t>
    </w:r>
    <w:r w:rsidR="00945AB9" w:rsidRPr="00945AB9">
      <w:rPr>
        <w:rFonts w:ascii="Calibri Light" w:hAnsi="Calibri Light"/>
        <w:color w:val="FFFFFF"/>
        <w:sz w:val="18"/>
        <w:lang w:eastAsia="en-GB"/>
      </w:rPr>
      <w:t xml:space="preserve">proudly </w:t>
    </w:r>
    <w:r w:rsidR="007E0848">
      <w:rPr>
        <w:rFonts w:ascii="Calibri Light" w:hAnsi="Calibri Light"/>
        <w:color w:val="FFFFFF"/>
        <w:sz w:val="18"/>
        <w:lang w:eastAsia="en-GB"/>
      </w:rPr>
      <w:t>made available</w:t>
    </w:r>
    <w:r w:rsidR="00945AB9" w:rsidRPr="00945AB9">
      <w:rPr>
        <w:rFonts w:ascii="Calibri Light" w:hAnsi="Calibri Light"/>
        <w:color w:val="FFFFFF"/>
        <w:sz w:val="18"/>
        <w:lang w:eastAsia="en-GB"/>
      </w:rPr>
      <w:t xml:space="preserve"> by Sports Community</w:t>
    </w:r>
  </w:p>
  <w:p w14:paraId="63292453" w14:textId="77777777" w:rsidR="00945AB9" w:rsidRPr="00945AB9" w:rsidRDefault="00945AB9" w:rsidP="007E0848">
    <w:pPr>
      <w:pStyle w:val="Footer"/>
      <w:tabs>
        <w:tab w:val="clear" w:pos="9026"/>
        <w:tab w:val="right" w:pos="9923"/>
      </w:tabs>
      <w:spacing w:before="0"/>
    </w:pPr>
    <w:hyperlink r:id="rId2" w:history="1">
      <w:r w:rsidRPr="00945AB9">
        <w:rPr>
          <w:rStyle w:val="Hyperlink"/>
          <w:rFonts w:ascii="Calibri Light" w:hAnsi="Calibri Light"/>
          <w:color w:val="FFFFFF"/>
          <w:sz w:val="28"/>
          <w:u w:val="none"/>
          <w:lang w:eastAsia="en-GB"/>
        </w:rPr>
        <w:t>www.sportscommunity.com.au</w:t>
      </w:r>
    </w:hyperlink>
    <w:r w:rsidRPr="00945AB9">
      <w:rPr>
        <w:rFonts w:ascii="Calibri Light" w:hAnsi="Calibri Light"/>
        <w:color w:val="FFFFFF"/>
        <w:sz w:val="28"/>
        <w:lang w:eastAsia="en-GB"/>
      </w:rPr>
      <w:tab/>
    </w:r>
    <w:r w:rsidRPr="00945AB9">
      <w:rPr>
        <w:rFonts w:ascii="Calibri Light" w:hAnsi="Calibri Light"/>
        <w:color w:val="FFFFFF"/>
        <w:sz w:val="28"/>
        <w:lang w:eastAsia="en-GB"/>
      </w:rPr>
      <w:tab/>
    </w:r>
    <w:r w:rsidRPr="00945AB9">
      <w:rPr>
        <w:color w:val="FFFFFF"/>
      </w:rPr>
      <w:fldChar w:fldCharType="begin"/>
    </w:r>
    <w:r w:rsidRPr="00945AB9">
      <w:rPr>
        <w:color w:val="FFFFFF"/>
      </w:rPr>
      <w:instrText xml:space="preserve"> PAGE   \* MERGEFORMAT </w:instrText>
    </w:r>
    <w:r w:rsidRPr="00945AB9">
      <w:rPr>
        <w:color w:val="FFFFFF"/>
      </w:rPr>
      <w:fldChar w:fldCharType="separate"/>
    </w:r>
    <w:r w:rsidR="005274FE">
      <w:rPr>
        <w:noProof/>
        <w:color w:val="FFFFFF"/>
      </w:rPr>
      <w:t>1</w:t>
    </w:r>
    <w:r w:rsidRPr="00945AB9">
      <w:rPr>
        <w:noProof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0740" w14:textId="701AFB9C" w:rsidR="00DC7AC5" w:rsidRPr="005A67A8" w:rsidRDefault="00F75C04">
    <w:pPr>
      <w:pStyle w:val="Footer"/>
      <w:rPr>
        <w:rFonts w:ascii="Calibri Light" w:hAnsi="Calibri Light"/>
        <w:color w:val="FFFFFF"/>
        <w:lang w:eastAsia="en-GB"/>
      </w:rPr>
    </w:pPr>
    <w:r w:rsidRPr="00217E9E">
      <w:rPr>
        <w:rFonts w:ascii="Calibri Light" w:hAnsi="Calibri Light"/>
        <w:noProof/>
        <w:color w:val="FFFFFF"/>
        <w:sz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11FEB405" wp14:editId="292AF58D">
          <wp:simplePos x="0" y="0"/>
          <wp:positionH relativeFrom="column">
            <wp:posOffset>3655060</wp:posOffset>
          </wp:positionH>
          <wp:positionV relativeFrom="paragraph">
            <wp:posOffset>-139700</wp:posOffset>
          </wp:positionV>
          <wp:extent cx="2125980" cy="619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75" b="2934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7A8">
      <w:rPr>
        <w:noProof/>
        <w:color w:val="FFFFFF"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34CF15D" wp14:editId="58AEE30F">
              <wp:simplePos x="0" y="0"/>
              <wp:positionH relativeFrom="column">
                <wp:posOffset>-745490</wp:posOffset>
              </wp:positionH>
              <wp:positionV relativeFrom="paragraph">
                <wp:posOffset>-310515</wp:posOffset>
              </wp:positionV>
              <wp:extent cx="7860030" cy="1018540"/>
              <wp:effectExtent l="0" t="3810" r="63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0030" cy="10185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5A5FB" id="Rectangle 4" o:spid="_x0000_s1026" style="position:absolute;margin-left:-58.7pt;margin-top:-24.45pt;width:618.9pt;height:8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" fillcolor="#0070c0" stroked="f">
              <w10:anchorlock/>
            </v:rect>
          </w:pict>
        </mc:Fallback>
      </mc:AlternateContent>
    </w:r>
    <w:r w:rsidR="00DC7AC5" w:rsidRPr="005A67A8">
      <w:rPr>
        <w:rFonts w:ascii="Calibri Light" w:hAnsi="Calibri Light"/>
        <w:color w:val="FFFFFF"/>
        <w:sz w:val="18"/>
        <w:lang w:eastAsia="en-GB"/>
      </w:rPr>
      <w:t xml:space="preserve">Position description </w:t>
    </w:r>
    <w:r w:rsidR="007E0848">
      <w:rPr>
        <w:rFonts w:ascii="Calibri Light" w:hAnsi="Calibri Light"/>
        <w:color w:val="FFFFFF"/>
        <w:sz w:val="18"/>
        <w:lang w:eastAsia="en-GB"/>
      </w:rPr>
      <w:t xml:space="preserve">template </w:t>
    </w:r>
    <w:r w:rsidR="00DC7AC5" w:rsidRPr="005A67A8">
      <w:rPr>
        <w:rFonts w:ascii="Calibri Light" w:hAnsi="Calibri Light"/>
        <w:color w:val="FFFFFF"/>
        <w:sz w:val="18"/>
        <w:lang w:eastAsia="en-GB"/>
      </w:rPr>
      <w:t xml:space="preserve">proudly </w:t>
    </w:r>
    <w:r w:rsidR="007E0848">
      <w:rPr>
        <w:rFonts w:ascii="Calibri Light" w:hAnsi="Calibri Light"/>
        <w:color w:val="FFFFFF"/>
        <w:sz w:val="18"/>
        <w:lang w:eastAsia="en-GB"/>
      </w:rPr>
      <w:t>made available</w:t>
    </w:r>
    <w:r w:rsidR="00DC7AC5" w:rsidRPr="005A67A8">
      <w:rPr>
        <w:rFonts w:ascii="Calibri Light" w:hAnsi="Calibri Light"/>
        <w:color w:val="FFFFFF"/>
        <w:sz w:val="18"/>
        <w:lang w:eastAsia="en-GB"/>
      </w:rPr>
      <w:t xml:space="preserve"> by Sports Community</w:t>
    </w:r>
  </w:p>
  <w:p w14:paraId="16AA0921" w14:textId="77777777" w:rsidR="00DC7AC5" w:rsidRPr="005A67A8" w:rsidRDefault="00DC7AC5" w:rsidP="00C77A84">
    <w:pPr>
      <w:pStyle w:val="Footer"/>
      <w:tabs>
        <w:tab w:val="clear" w:pos="9026"/>
        <w:tab w:val="right" w:pos="9923"/>
      </w:tabs>
      <w:rPr>
        <w:rFonts w:ascii="Times New Roman" w:hAnsi="Times New Roman"/>
        <w:color w:val="FFFFFF"/>
        <w:sz w:val="24"/>
      </w:rPr>
    </w:pPr>
    <w:hyperlink r:id="rId2" w:history="1">
      <w:r w:rsidRPr="007E0848">
        <w:rPr>
          <w:rStyle w:val="Hyperlink"/>
          <w:rFonts w:ascii="Calibri Light" w:hAnsi="Calibri Light"/>
          <w:color w:val="FFFFFF"/>
          <w:sz w:val="28"/>
          <w:lang w:eastAsia="en-GB"/>
        </w:rPr>
        <w:t>www.sportscommunity.com.au</w:t>
      </w:r>
    </w:hyperlink>
    <w:r w:rsidRPr="005A67A8">
      <w:rPr>
        <w:rFonts w:ascii="Calibri Light" w:hAnsi="Calibri Light"/>
        <w:color w:val="FFFFFF"/>
        <w:sz w:val="28"/>
        <w:lang w:eastAsia="en-GB"/>
      </w:rPr>
      <w:tab/>
    </w:r>
    <w:r w:rsidRPr="005A67A8">
      <w:rPr>
        <w:rFonts w:ascii="Calibri Light" w:hAnsi="Calibri Light"/>
        <w:color w:val="FFFFFF"/>
        <w:sz w:val="28"/>
        <w:lang w:eastAsia="en-GB"/>
      </w:rPr>
      <w:tab/>
    </w:r>
    <w:r w:rsidR="00FC4AEF" w:rsidRPr="005A67A8">
      <w:rPr>
        <w:color w:val="FFFFFF"/>
      </w:rPr>
      <w:fldChar w:fldCharType="begin"/>
    </w:r>
    <w:r w:rsidR="00FC4AEF" w:rsidRPr="005A67A8">
      <w:rPr>
        <w:color w:val="FFFFFF"/>
      </w:rPr>
      <w:instrText xml:space="preserve"> PAGE   \* MERGEFORMAT </w:instrText>
    </w:r>
    <w:r w:rsidR="00FC4AEF" w:rsidRPr="005A67A8">
      <w:rPr>
        <w:color w:val="FFFFFF"/>
      </w:rPr>
      <w:fldChar w:fldCharType="separate"/>
    </w:r>
    <w:r w:rsidR="007E0848">
      <w:rPr>
        <w:noProof/>
        <w:color w:val="FFFFFF"/>
      </w:rPr>
      <w:t>1</w:t>
    </w:r>
    <w:r w:rsidR="00FC4AEF" w:rsidRPr="005A67A8">
      <w:rPr>
        <w:noProof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5484" w14:textId="77777777" w:rsidR="003A1868" w:rsidRDefault="003A1868" w:rsidP="00892DDC">
      <w:r>
        <w:separator/>
      </w:r>
    </w:p>
  </w:footnote>
  <w:footnote w:type="continuationSeparator" w:id="0">
    <w:p w14:paraId="256B1C85" w14:textId="77777777" w:rsidR="003A1868" w:rsidRDefault="003A1868" w:rsidP="0089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B6B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F60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0C7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E0D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F6F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A98A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36A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1A2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82B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9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11D3F"/>
    <w:multiLevelType w:val="hybridMultilevel"/>
    <w:tmpl w:val="4C7CC11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7D9D"/>
    <w:multiLevelType w:val="hybridMultilevel"/>
    <w:tmpl w:val="ABFED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B3D3D"/>
    <w:multiLevelType w:val="multilevel"/>
    <w:tmpl w:val="3B3E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E67718"/>
    <w:multiLevelType w:val="hybridMultilevel"/>
    <w:tmpl w:val="6D1C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C69C3"/>
    <w:multiLevelType w:val="hybridMultilevel"/>
    <w:tmpl w:val="4DE0E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F759E"/>
    <w:multiLevelType w:val="hybridMultilevel"/>
    <w:tmpl w:val="F2426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41C3B"/>
    <w:multiLevelType w:val="hybridMultilevel"/>
    <w:tmpl w:val="97E21DA0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22AD03B9"/>
    <w:multiLevelType w:val="hybridMultilevel"/>
    <w:tmpl w:val="E048B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C56F2"/>
    <w:multiLevelType w:val="hybridMultilevel"/>
    <w:tmpl w:val="9DA2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C6DDD"/>
    <w:multiLevelType w:val="hybridMultilevel"/>
    <w:tmpl w:val="F90E1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82D24"/>
    <w:multiLevelType w:val="hybridMultilevel"/>
    <w:tmpl w:val="E0301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B6FDA"/>
    <w:multiLevelType w:val="hybridMultilevel"/>
    <w:tmpl w:val="8F8E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CD2DD9"/>
    <w:multiLevelType w:val="multilevel"/>
    <w:tmpl w:val="1B9C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681E16"/>
    <w:multiLevelType w:val="hybridMultilevel"/>
    <w:tmpl w:val="CC626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D3EC1"/>
    <w:multiLevelType w:val="hybridMultilevel"/>
    <w:tmpl w:val="40B49FF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C2430"/>
    <w:multiLevelType w:val="hybridMultilevel"/>
    <w:tmpl w:val="F990A83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14DC8"/>
    <w:multiLevelType w:val="hybridMultilevel"/>
    <w:tmpl w:val="60A4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F565A"/>
    <w:multiLevelType w:val="hybridMultilevel"/>
    <w:tmpl w:val="24867CC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F03D5"/>
    <w:multiLevelType w:val="hybridMultilevel"/>
    <w:tmpl w:val="5134983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4F3744"/>
    <w:multiLevelType w:val="hybridMultilevel"/>
    <w:tmpl w:val="F79EEE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05A70"/>
    <w:multiLevelType w:val="hybridMultilevel"/>
    <w:tmpl w:val="712E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0"/>
  </w:num>
  <w:num w:numId="4">
    <w:abstractNumId w:val="25"/>
  </w:num>
  <w:num w:numId="5">
    <w:abstractNumId w:val="10"/>
  </w:num>
  <w:num w:numId="6">
    <w:abstractNumId w:val="14"/>
  </w:num>
  <w:num w:numId="7">
    <w:abstractNumId w:val="27"/>
  </w:num>
  <w:num w:numId="8">
    <w:abstractNumId w:val="0"/>
  </w:num>
  <w:num w:numId="9">
    <w:abstractNumId w:val="35"/>
  </w:num>
  <w:num w:numId="10">
    <w:abstractNumId w:val="30"/>
  </w:num>
  <w:num w:numId="11">
    <w:abstractNumId w:val="12"/>
  </w:num>
  <w:num w:numId="12">
    <w:abstractNumId w:val="38"/>
  </w:num>
  <w:num w:numId="13">
    <w:abstractNumId w:val="26"/>
  </w:num>
  <w:num w:numId="14">
    <w:abstractNumId w:val="34"/>
  </w:num>
  <w:num w:numId="15">
    <w:abstractNumId w:val="29"/>
  </w:num>
  <w:num w:numId="16">
    <w:abstractNumId w:val="36"/>
  </w:num>
  <w:num w:numId="17">
    <w:abstractNumId w:val="17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28"/>
  </w:num>
  <w:num w:numId="28">
    <w:abstractNumId w:val="23"/>
  </w:num>
  <w:num w:numId="29">
    <w:abstractNumId w:val="19"/>
  </w:num>
  <w:num w:numId="30">
    <w:abstractNumId w:val="13"/>
  </w:num>
  <w:num w:numId="31">
    <w:abstractNumId w:val="21"/>
  </w:num>
  <w:num w:numId="32">
    <w:abstractNumId w:val="32"/>
  </w:num>
  <w:num w:numId="33">
    <w:abstractNumId w:val="22"/>
  </w:num>
  <w:num w:numId="34">
    <w:abstractNumId w:val="37"/>
  </w:num>
  <w:num w:numId="35">
    <w:abstractNumId w:val="15"/>
  </w:num>
  <w:num w:numId="36">
    <w:abstractNumId w:val="24"/>
  </w:num>
  <w:num w:numId="37">
    <w:abstractNumId w:val="16"/>
  </w:num>
  <w:num w:numId="38">
    <w:abstractNumId w:val="31"/>
  </w:num>
  <w:num w:numId="39">
    <w:abstractNumId w:val="33"/>
  </w:num>
  <w:num w:numId="40">
    <w:abstractNumId w:val="1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10"/>
    <w:rsid w:val="00026193"/>
    <w:rsid w:val="000476A0"/>
    <w:rsid w:val="00055B30"/>
    <w:rsid w:val="00070811"/>
    <w:rsid w:val="000828E8"/>
    <w:rsid w:val="00091BC0"/>
    <w:rsid w:val="001428FC"/>
    <w:rsid w:val="0015665F"/>
    <w:rsid w:val="001B2641"/>
    <w:rsid w:val="001D67FC"/>
    <w:rsid w:val="00217E9E"/>
    <w:rsid w:val="00243096"/>
    <w:rsid w:val="00250CE2"/>
    <w:rsid w:val="0026332B"/>
    <w:rsid w:val="00271CFF"/>
    <w:rsid w:val="00272E81"/>
    <w:rsid w:val="002B1D5C"/>
    <w:rsid w:val="002C532B"/>
    <w:rsid w:val="002C67BF"/>
    <w:rsid w:val="002D26EF"/>
    <w:rsid w:val="002D366E"/>
    <w:rsid w:val="002E1761"/>
    <w:rsid w:val="00300B6C"/>
    <w:rsid w:val="00307A6B"/>
    <w:rsid w:val="00335CDD"/>
    <w:rsid w:val="00347B9C"/>
    <w:rsid w:val="003775E7"/>
    <w:rsid w:val="003A1868"/>
    <w:rsid w:val="004020AD"/>
    <w:rsid w:val="00457755"/>
    <w:rsid w:val="00493468"/>
    <w:rsid w:val="004C5951"/>
    <w:rsid w:val="00526574"/>
    <w:rsid w:val="005274FE"/>
    <w:rsid w:val="00544751"/>
    <w:rsid w:val="00563977"/>
    <w:rsid w:val="005A67A8"/>
    <w:rsid w:val="005C739B"/>
    <w:rsid w:val="006211D6"/>
    <w:rsid w:val="00636D13"/>
    <w:rsid w:val="00642897"/>
    <w:rsid w:val="006B1748"/>
    <w:rsid w:val="006B688A"/>
    <w:rsid w:val="007073CE"/>
    <w:rsid w:val="00713837"/>
    <w:rsid w:val="00727FB4"/>
    <w:rsid w:val="007B345E"/>
    <w:rsid w:val="007B6C94"/>
    <w:rsid w:val="007E0848"/>
    <w:rsid w:val="007E6E3E"/>
    <w:rsid w:val="00876610"/>
    <w:rsid w:val="00892DDC"/>
    <w:rsid w:val="008B7897"/>
    <w:rsid w:val="008D0458"/>
    <w:rsid w:val="008F6219"/>
    <w:rsid w:val="008F6E7B"/>
    <w:rsid w:val="009211CD"/>
    <w:rsid w:val="009320CA"/>
    <w:rsid w:val="00945AB9"/>
    <w:rsid w:val="00951261"/>
    <w:rsid w:val="00956D5B"/>
    <w:rsid w:val="009746F2"/>
    <w:rsid w:val="009B5C02"/>
    <w:rsid w:val="009D48B9"/>
    <w:rsid w:val="00A16AAF"/>
    <w:rsid w:val="00A558E1"/>
    <w:rsid w:val="00AB281E"/>
    <w:rsid w:val="00B0181C"/>
    <w:rsid w:val="00B16C7B"/>
    <w:rsid w:val="00B41C2B"/>
    <w:rsid w:val="00B57642"/>
    <w:rsid w:val="00B80469"/>
    <w:rsid w:val="00BC5489"/>
    <w:rsid w:val="00C32ED8"/>
    <w:rsid w:val="00C44B5B"/>
    <w:rsid w:val="00C741FF"/>
    <w:rsid w:val="00C77A84"/>
    <w:rsid w:val="00C937D9"/>
    <w:rsid w:val="00C950BE"/>
    <w:rsid w:val="00CA24BB"/>
    <w:rsid w:val="00D609D9"/>
    <w:rsid w:val="00D92854"/>
    <w:rsid w:val="00DC7AC5"/>
    <w:rsid w:val="00DD697C"/>
    <w:rsid w:val="00E10D50"/>
    <w:rsid w:val="00E22AA7"/>
    <w:rsid w:val="00E662EC"/>
    <w:rsid w:val="00E85C9F"/>
    <w:rsid w:val="00ED4EEC"/>
    <w:rsid w:val="00F2423D"/>
    <w:rsid w:val="00F37D5B"/>
    <w:rsid w:val="00F75C04"/>
    <w:rsid w:val="00FC4AEF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8E7DD"/>
  <w15:chartTrackingRefBased/>
  <w15:docId w15:val="{0D41098D-E824-4D2B-BFC4-8C3E4767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List Bullet" w:locked="0"/>
    <w:lsdException w:name="Title" w:qFormat="1"/>
    <w:lsdException w:name="Default Paragraph Font" w:locked="0"/>
    <w:lsdException w:name="Subtitle" w:qFormat="1"/>
    <w:lsdException w:name="Hyperlink" w:locked="0" w:uiPriority="99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locked="0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91BC0"/>
    <w:pPr>
      <w:spacing w:before="60"/>
    </w:pPr>
    <w:rPr>
      <w:rFonts w:ascii="Calibri" w:hAnsi="Calibri"/>
      <w:color w:val="595959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28FC"/>
    <w:pPr>
      <w:keepNext/>
      <w:spacing w:before="240" w:after="60"/>
      <w:outlineLvl w:val="0"/>
    </w:pPr>
    <w:rPr>
      <w:rFonts w:ascii="Arial Black" w:hAnsi="Arial Black" w:cs="Arial"/>
      <w:b/>
      <w:bCs/>
      <w:color w:val="0070C0"/>
      <w:kern w:val="32"/>
      <w:sz w:val="14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91BC0"/>
    <w:pPr>
      <w:keepNext/>
      <w:spacing w:before="0" w:after="60"/>
      <w:outlineLvl w:val="1"/>
    </w:pPr>
    <w:rPr>
      <w:rFonts w:ascii="Arial Black" w:hAnsi="Arial Black"/>
      <w:bCs/>
      <w:iCs/>
      <w:color w:val="0070C0"/>
      <w:sz w:val="32"/>
      <w:szCs w:val="28"/>
    </w:rPr>
  </w:style>
  <w:style w:type="paragraph" w:styleId="Heading3">
    <w:name w:val="heading 3"/>
    <w:basedOn w:val="Normal"/>
    <w:next w:val="Normal"/>
    <w:qFormat/>
    <w:rsid w:val="00142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locked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locked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locked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locked/>
    <w:rsid w:val="00F37D5B"/>
    <w:rPr>
      <w:rFonts w:ascii="Trebuchet MS" w:hAnsi="Trebuchet MS"/>
    </w:rPr>
  </w:style>
  <w:style w:type="paragraph" w:styleId="ListBullet">
    <w:name w:val="List Bullet"/>
    <w:basedOn w:val="Normal"/>
    <w:locked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locked/>
    <w:rsid w:val="00892D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2D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892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2DD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E1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300B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locked/>
    <w:rsid w:val="00B80469"/>
    <w:pPr>
      <w:ind w:left="720"/>
      <w:contextualSpacing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locked/>
    <w:rsid w:val="008B7897"/>
    <w:pPr>
      <w:ind w:left="720"/>
      <w:contextualSpacing/>
    </w:pPr>
    <w:rPr>
      <w:lang w:val="en-AU" w:eastAsia="en-AU"/>
    </w:rPr>
  </w:style>
  <w:style w:type="character" w:styleId="Hyperlink">
    <w:name w:val="Hyperlink"/>
    <w:uiPriority w:val="99"/>
    <w:unhideWhenUsed/>
    <w:locked/>
    <w:rsid w:val="00DC7AC5"/>
    <w:rPr>
      <w:color w:val="0000FF"/>
      <w:u w:val="single"/>
    </w:rPr>
  </w:style>
  <w:style w:type="character" w:customStyle="1" w:styleId="Heading2Char">
    <w:name w:val="Heading 2 Char"/>
    <w:link w:val="Heading2"/>
    <w:rsid w:val="00091BC0"/>
    <w:rPr>
      <w:rFonts w:ascii="Arial Black" w:hAnsi="Arial Black"/>
      <w:bCs/>
      <w:iCs/>
      <w:color w:val="0070C0"/>
      <w:sz w:val="32"/>
      <w:szCs w:val="28"/>
      <w:lang w:val="en-US" w:eastAsia="en-US"/>
    </w:rPr>
  </w:style>
  <w:style w:type="paragraph" w:customStyle="1" w:styleId="Style1">
    <w:name w:val="Style1"/>
    <w:basedOn w:val="Heading3"/>
    <w:qFormat/>
    <w:locked/>
    <w:rsid w:val="006211D6"/>
  </w:style>
  <w:style w:type="character" w:styleId="Emphasis">
    <w:name w:val="Emphasis"/>
    <w:qFormat/>
    <w:rsid w:val="001428FC"/>
    <w:rPr>
      <w:rFonts w:ascii="Times New Roman" w:hAnsi="Times New Roman"/>
      <w:i/>
      <w:iCs/>
      <w:color w:val="0070C0"/>
      <w:sz w:val="28"/>
    </w:rPr>
  </w:style>
  <w:style w:type="paragraph" w:customStyle="1" w:styleId="Style2">
    <w:name w:val="Style2"/>
    <w:basedOn w:val="Heading3"/>
    <w:qFormat/>
    <w:locked/>
    <w:rsid w:val="006211D6"/>
    <w:rPr>
      <w:color w:val="7F7F7F"/>
    </w:rPr>
  </w:style>
  <w:style w:type="paragraph" w:customStyle="1" w:styleId="Style3">
    <w:name w:val="Style3"/>
    <w:basedOn w:val="Heading3"/>
    <w:qFormat/>
    <w:locked/>
    <w:rsid w:val="006211D6"/>
    <w:rPr>
      <w:color w:val="7F7F7F"/>
    </w:rPr>
  </w:style>
  <w:style w:type="character" w:styleId="Strong">
    <w:name w:val="Strong"/>
    <w:qFormat/>
    <w:locked/>
    <w:rsid w:val="001428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428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428FC"/>
    <w:rPr>
      <w:rFonts w:ascii="Calibri" w:hAnsi="Calibri"/>
      <w:i/>
      <w:iCs/>
      <w:color w:val="404040"/>
      <w:sz w:val="22"/>
      <w:szCs w:val="24"/>
      <w:lang w:val="en-US" w:eastAsia="en-US"/>
    </w:rPr>
  </w:style>
  <w:style w:type="character" w:styleId="SubtleEmphasis">
    <w:name w:val="Subtle Emphasis"/>
    <w:uiPriority w:val="19"/>
    <w:qFormat/>
    <w:locked/>
    <w:rsid w:val="001428FC"/>
    <w:rPr>
      <w:i/>
      <w:iCs/>
      <w:color w:val="404040"/>
    </w:rPr>
  </w:style>
  <w:style w:type="character" w:styleId="IntenseEmphasis">
    <w:name w:val="Intense Emphasis"/>
    <w:uiPriority w:val="21"/>
    <w:qFormat/>
    <w:locked/>
    <w:rsid w:val="001428F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community.com.a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community.com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Desktop\SportsCommunity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FC3B-B1C6-4183-A71B-4939877E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01119046.dot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Links>
    <vt:vector size="12" baseType="variant">
      <vt:variant>
        <vt:i4>6815779</vt:i4>
      </vt:variant>
      <vt:variant>
        <vt:i4>6</vt:i4>
      </vt:variant>
      <vt:variant>
        <vt:i4>0</vt:i4>
      </vt:variant>
      <vt:variant>
        <vt:i4>5</vt:i4>
      </vt:variant>
      <vt:variant>
        <vt:lpwstr>http://www.sportscommunity.com.au/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http://www.sportscommunity.com.au/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Wilson</dc:creator>
  <cp:keywords/>
  <cp:lastModifiedBy>Trevor Norman</cp:lastModifiedBy>
  <cp:revision>2</cp:revision>
  <cp:lastPrinted>2004-03-18T21:41:00Z</cp:lastPrinted>
  <dcterms:created xsi:type="dcterms:W3CDTF">2022-01-17T03:43:00Z</dcterms:created>
  <dcterms:modified xsi:type="dcterms:W3CDTF">2022-01-17T03:43:00Z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