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p>
    <w:p w14:paraId="2D22C2EA" w14:textId="4BDB73A7" w:rsidR="0080752D" w:rsidRDefault="00D8648E" w:rsidP="0080752D">
      <w:pPr>
        <w:pStyle w:val="Heading2"/>
      </w:pPr>
      <w:r>
        <w:t>President</w:t>
      </w:r>
      <w:r w:rsidR="000726C0">
        <w:t xml:space="preserve"> – Oakbank Bowling Club</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80752D" w:rsidRPr="00B328E4" w14:paraId="4BBF4519" w14:textId="77777777" w:rsidTr="00104369">
        <w:tc>
          <w:tcPr>
            <w:tcW w:w="2547" w:type="dxa"/>
            <w:shd w:val="clear" w:color="auto" w:fill="E7E7E7" w:themeFill="text2" w:themeFillTint="1A"/>
            <w:vAlign w:val="center"/>
          </w:tcPr>
          <w:p w14:paraId="1D2BCD0C" w14:textId="285731BE"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Purpose </w:t>
            </w:r>
          </w:p>
        </w:tc>
        <w:tc>
          <w:tcPr>
            <w:tcW w:w="7087" w:type="dxa"/>
          </w:tcPr>
          <w:p w14:paraId="3466184E" w14:textId="26F14124" w:rsidR="0080752D" w:rsidRPr="00D8648E" w:rsidRDefault="00D8648E" w:rsidP="0080752D">
            <w:pPr>
              <w:spacing w:after="120" w:line="240" w:lineRule="auto"/>
              <w:rPr>
                <w:rFonts w:cstheme="minorHAnsi"/>
                <w:sz w:val="20"/>
              </w:rPr>
            </w:pPr>
            <w:r w:rsidRPr="00D8648E">
              <w:rPr>
                <w:rFonts w:cstheme="minorHAnsi"/>
                <w:color w:val="auto"/>
                <w:sz w:val="20"/>
                <w:szCs w:val="20"/>
                <w:lang w:val="en-US"/>
              </w:rPr>
              <w:t>The role of the President is to provide the principle leadership and responsibility for the club and the committee. The President is primarily responsible for ensuring the club sets and meets its goals and objectives, is administered according to the Club Rules and completes all legal and compliance obligations.</w:t>
            </w:r>
          </w:p>
        </w:tc>
      </w:tr>
      <w:tr w:rsidR="0080752D" w:rsidRPr="00B328E4" w14:paraId="0B7AE431" w14:textId="77777777" w:rsidTr="00B328E4">
        <w:tc>
          <w:tcPr>
            <w:tcW w:w="2547" w:type="dxa"/>
            <w:shd w:val="clear" w:color="auto" w:fill="E7E7E7" w:themeFill="text2" w:themeFillTint="1A"/>
            <w:vAlign w:val="center"/>
          </w:tcPr>
          <w:p w14:paraId="13752A48" w14:textId="2730DB22" w:rsidR="0080752D" w:rsidRPr="00B328E4" w:rsidRDefault="0080752D" w:rsidP="0080752D">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3D4936F2" w14:textId="77777777" w:rsidR="00D8648E" w:rsidRPr="004417FE" w:rsidRDefault="00D8648E" w:rsidP="004417FE">
            <w:pPr>
              <w:spacing w:after="120" w:line="240" w:lineRule="auto"/>
              <w:ind w:right="176"/>
              <w:rPr>
                <w:rFonts w:cstheme="minorHAnsi"/>
                <w:color w:val="auto"/>
                <w:sz w:val="20"/>
                <w:szCs w:val="20"/>
                <w:lang w:val="en-US"/>
              </w:rPr>
            </w:pPr>
            <w:r w:rsidRPr="004417FE">
              <w:rPr>
                <w:rFonts w:cstheme="minorHAnsi"/>
                <w:color w:val="auto"/>
                <w:sz w:val="20"/>
                <w:szCs w:val="20"/>
                <w:lang w:val="en-US"/>
              </w:rPr>
              <w:t xml:space="preserve">Primary responsibilities for the role of President include: </w:t>
            </w:r>
          </w:p>
          <w:p w14:paraId="3CCDAA5F"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To be well informed of all club activities.</w:t>
            </w:r>
          </w:p>
          <w:p w14:paraId="390DCACA"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Have a good working knowledge of the club constitution, rules, by-laws, policies and procedures as well as the roles and responsibilities of all committee members. </w:t>
            </w:r>
          </w:p>
          <w:p w14:paraId="61297DC6"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Strong understanding of the legal and compliance obligations of running the club and ensuring that these are adhered to. </w:t>
            </w:r>
          </w:p>
          <w:p w14:paraId="0FCAFF55"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Ensuring the club has a clearly defined purpose, vision and set of values to guide decision-making, club culture and behavior.  </w:t>
            </w:r>
          </w:p>
          <w:p w14:paraId="79B210A7"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Facilitate planning and ensure the club has clearly defined goals and objectives and documented strategies and implementation plans on how they will be achieved over the following year/season. </w:t>
            </w:r>
          </w:p>
          <w:p w14:paraId="3F35E063"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Work with the Treasurer to implement strong financial controls to protect the cash and assets of the clubs.</w:t>
            </w:r>
          </w:p>
          <w:p w14:paraId="10EE0A6A"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Ensuring the necessary policies and procedures are in place to protect the health and safety of all club participants.</w:t>
            </w:r>
          </w:p>
          <w:p w14:paraId="17122CD2"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Work with the Member Protection Information Officer to ensure all complaints and disputes are immediately investigated and responded to according to club policies and procedures.</w:t>
            </w:r>
          </w:p>
          <w:p w14:paraId="2F4E437D"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Work with the committee and relevant office holders to ensure all club documentation is regularly reviewed and in line with industry standards and the club strategic direction. </w:t>
            </w:r>
          </w:p>
          <w:p w14:paraId="687FEC06"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Manage and Chair all committee meetings and the club annual general meeting with efficiency and effectiveness. </w:t>
            </w:r>
          </w:p>
          <w:p w14:paraId="0E8E8550" w14:textId="77777777" w:rsidR="00D8648E" w:rsidRPr="004417FE" w:rsidRDefault="00D8648E" w:rsidP="004417FE">
            <w:pPr>
              <w:pStyle w:val="ListParagraph"/>
              <w:numPr>
                <w:ilvl w:val="0"/>
                <w:numId w:val="42"/>
              </w:numPr>
              <w:ind w:right="176"/>
              <w:contextualSpacing w:val="0"/>
              <w:rPr>
                <w:rFonts w:asciiTheme="minorHAnsi" w:hAnsiTheme="minorHAnsi" w:cstheme="minorHAnsi"/>
                <w:color w:val="auto"/>
                <w:lang w:val="en-US"/>
              </w:rPr>
            </w:pPr>
            <w:r w:rsidRPr="004417FE">
              <w:rPr>
                <w:rFonts w:asciiTheme="minorHAnsi" w:hAnsiTheme="minorHAnsi" w:cstheme="minorHAnsi"/>
                <w:color w:val="auto"/>
                <w:lang w:val="en-US"/>
              </w:rPr>
              <w:t xml:space="preserve">Regularly liaise with committee members, managers and coaches to ensure they fulfil their roles and responsibilities. </w:t>
            </w:r>
          </w:p>
          <w:p w14:paraId="0C9D0D75" w14:textId="77777777" w:rsidR="00D8648E" w:rsidRPr="004417FE" w:rsidRDefault="00D8648E" w:rsidP="004417FE">
            <w:pPr>
              <w:pStyle w:val="ListParagraph"/>
              <w:numPr>
                <w:ilvl w:val="0"/>
                <w:numId w:val="41"/>
              </w:numPr>
              <w:shd w:val="clear" w:color="auto" w:fill="FFFFFF"/>
              <w:ind w:right="176"/>
              <w:contextualSpacing w:val="0"/>
              <w:rPr>
                <w:rFonts w:asciiTheme="minorHAnsi" w:eastAsia="Calibri" w:hAnsiTheme="minorHAnsi" w:cstheme="minorHAnsi"/>
                <w:color w:val="auto"/>
                <w:lang w:val="en-US"/>
              </w:rPr>
            </w:pPr>
            <w:r w:rsidRPr="004417FE">
              <w:rPr>
                <w:rFonts w:asciiTheme="minorHAnsi" w:hAnsiTheme="minorHAnsi" w:cstheme="minorHAnsi"/>
                <w:color w:val="auto"/>
                <w:lang w:val="en-US"/>
              </w:rPr>
              <w:t xml:space="preserve">Work with the committee to ensure progress against strategic priorities by regularly reviewing club activities and operational plans. </w:t>
            </w:r>
          </w:p>
          <w:p w14:paraId="51AD71B0" w14:textId="77777777" w:rsidR="003A2886" w:rsidRDefault="00D8648E" w:rsidP="004417FE">
            <w:pPr>
              <w:pStyle w:val="ListParagraph"/>
              <w:numPr>
                <w:ilvl w:val="0"/>
                <w:numId w:val="40"/>
              </w:numPr>
              <w:shd w:val="clear" w:color="auto" w:fill="FFFFFF"/>
              <w:ind w:right="176"/>
              <w:contextualSpacing w:val="0"/>
              <w:rPr>
                <w:rFonts w:asciiTheme="minorHAnsi" w:eastAsia="Calibri" w:hAnsiTheme="minorHAnsi" w:cstheme="minorHAnsi"/>
                <w:color w:val="auto"/>
                <w:lang w:val="en-US"/>
              </w:rPr>
            </w:pPr>
            <w:r w:rsidRPr="004417FE">
              <w:rPr>
                <w:rFonts w:asciiTheme="minorHAnsi" w:eastAsia="Calibri" w:hAnsiTheme="minorHAnsi" w:cstheme="minorHAnsi"/>
                <w:color w:val="auto"/>
                <w:lang w:val="en-US"/>
              </w:rPr>
              <w:t xml:space="preserve">Assist in the development of partnerships with sponsors, funding agencies, local and state government, shared facility users and </w:t>
            </w:r>
            <w:proofErr w:type="spellStart"/>
            <w:r w:rsidRPr="004417FE">
              <w:rPr>
                <w:rFonts w:asciiTheme="minorHAnsi" w:eastAsia="Calibri" w:hAnsiTheme="minorHAnsi" w:cstheme="minorHAnsi"/>
                <w:color w:val="auto"/>
                <w:lang w:val="en-US"/>
              </w:rPr>
              <w:t>organisations</w:t>
            </w:r>
            <w:proofErr w:type="spellEnd"/>
            <w:r w:rsidRPr="004417FE">
              <w:rPr>
                <w:rFonts w:asciiTheme="minorHAnsi" w:eastAsia="Calibri" w:hAnsiTheme="minorHAnsi" w:cstheme="minorHAnsi"/>
                <w:color w:val="auto"/>
                <w:lang w:val="en-US"/>
              </w:rPr>
              <w:t xml:space="preserve"> that are relevant to the goals of the club.  </w:t>
            </w:r>
          </w:p>
          <w:p w14:paraId="7CEF68D6" w14:textId="2BDF03B9" w:rsidR="00D8648E" w:rsidRPr="004417FE" w:rsidRDefault="00D8648E" w:rsidP="00DD4738">
            <w:pPr>
              <w:pStyle w:val="ListParagraph"/>
              <w:numPr>
                <w:ilvl w:val="0"/>
                <w:numId w:val="40"/>
              </w:numPr>
              <w:shd w:val="clear" w:color="auto" w:fill="FFFFFF"/>
              <w:ind w:right="176"/>
              <w:contextualSpacing w:val="0"/>
              <w:rPr>
                <w:rFonts w:asciiTheme="minorHAnsi" w:eastAsia="Calibri" w:hAnsiTheme="minorHAnsi" w:cstheme="minorHAnsi"/>
                <w:color w:val="auto"/>
                <w:lang w:val="en-US"/>
              </w:rPr>
            </w:pPr>
            <w:r w:rsidRPr="003A2886">
              <w:rPr>
                <w:rFonts w:eastAsia="Calibri" w:cstheme="minorHAnsi"/>
                <w:color w:val="auto"/>
                <w:lang w:val="en-US"/>
              </w:rPr>
              <w:t xml:space="preserve"> </w:t>
            </w:r>
            <w:r w:rsidR="004417FE">
              <w:rPr>
                <w:rFonts w:asciiTheme="minorHAnsi" w:eastAsia="Calibri" w:hAnsiTheme="minorHAnsi" w:cstheme="minorHAnsi"/>
                <w:color w:val="auto"/>
                <w:lang w:val="en-US"/>
              </w:rPr>
              <w:t>Act as a signatory for the c</w:t>
            </w:r>
            <w:r w:rsidRPr="004417FE">
              <w:rPr>
                <w:rFonts w:asciiTheme="minorHAnsi" w:eastAsia="Calibri" w:hAnsiTheme="minorHAnsi" w:cstheme="minorHAnsi"/>
                <w:color w:val="auto"/>
                <w:lang w:val="en-US"/>
              </w:rPr>
              <w:t>lub in all legal purposes and financial purposes.</w:t>
            </w:r>
          </w:p>
          <w:p w14:paraId="10E3BA9D" w14:textId="6BDC3FD9" w:rsidR="0080752D" w:rsidRPr="00A7024F" w:rsidRDefault="00D8648E" w:rsidP="004417FE">
            <w:pPr>
              <w:pStyle w:val="ListParagraph"/>
              <w:numPr>
                <w:ilvl w:val="0"/>
                <w:numId w:val="43"/>
              </w:numPr>
              <w:ind w:left="714" w:hanging="357"/>
              <w:contextualSpacing w:val="0"/>
              <w:rPr>
                <w:lang w:val="en-US"/>
              </w:rPr>
            </w:pPr>
            <w:r w:rsidRPr="004417FE">
              <w:rPr>
                <w:rFonts w:asciiTheme="minorHAnsi" w:eastAsia="Calibri" w:hAnsiTheme="minorHAnsi" w:cstheme="minorHAnsi"/>
                <w:color w:val="auto"/>
                <w:lang w:val="en-US"/>
              </w:rPr>
              <w:t xml:space="preserve">Serve as a spokesperson for the </w:t>
            </w:r>
            <w:r w:rsidR="004417FE">
              <w:rPr>
                <w:rFonts w:asciiTheme="minorHAnsi" w:eastAsia="Calibri" w:hAnsiTheme="minorHAnsi" w:cstheme="minorHAnsi"/>
                <w:color w:val="auto"/>
                <w:lang w:val="en-US"/>
              </w:rPr>
              <w:t>c</w:t>
            </w:r>
            <w:r w:rsidRPr="004417FE">
              <w:rPr>
                <w:rFonts w:asciiTheme="minorHAnsi" w:eastAsia="Calibri" w:hAnsiTheme="minorHAnsi" w:cstheme="minorHAnsi"/>
                <w:color w:val="auto"/>
                <w:lang w:val="en-US"/>
              </w:rPr>
              <w:t>lub when required.</w:t>
            </w:r>
            <w:r w:rsidRPr="00072FFC">
              <w:rPr>
                <w:rFonts w:ascii="Calibri" w:eastAsia="Calibri" w:hAnsi="Calibri" w:cs="Calibri"/>
                <w:color w:val="auto"/>
                <w:lang w:val="en-US"/>
              </w:rPr>
              <w:t> </w:t>
            </w:r>
          </w:p>
        </w:tc>
      </w:tr>
      <w:tr w:rsidR="0080752D" w:rsidRPr="00B328E4" w14:paraId="5ED7569D" w14:textId="77777777" w:rsidTr="00B328E4">
        <w:tc>
          <w:tcPr>
            <w:tcW w:w="2547" w:type="dxa"/>
            <w:shd w:val="clear" w:color="auto" w:fill="E7E7E7" w:themeFill="text2" w:themeFillTint="1A"/>
            <w:vAlign w:val="center"/>
          </w:tcPr>
          <w:p w14:paraId="391904D4" w14:textId="4218940A" w:rsidR="0080752D" w:rsidRPr="00B328E4" w:rsidRDefault="0080752D" w:rsidP="0080752D">
            <w:pPr>
              <w:spacing w:after="120" w:line="240" w:lineRule="auto"/>
              <w:rPr>
                <w:b/>
                <w:color w:val="000000" w:themeColor="text1"/>
                <w:sz w:val="20"/>
              </w:rPr>
            </w:pPr>
            <w:r w:rsidRPr="00B328E4">
              <w:rPr>
                <w:b/>
                <w:color w:val="000000" w:themeColor="text1"/>
                <w:sz w:val="20"/>
              </w:rPr>
              <w:lastRenderedPageBreak/>
              <w:t xml:space="preserve">People Management </w:t>
            </w:r>
          </w:p>
        </w:tc>
        <w:tc>
          <w:tcPr>
            <w:tcW w:w="7087" w:type="dxa"/>
            <w:vAlign w:val="center"/>
          </w:tcPr>
          <w:p w14:paraId="0FDAFAE2" w14:textId="1CA74F4F" w:rsidR="0080752D" w:rsidRPr="00B328E4" w:rsidRDefault="006D5E84" w:rsidP="0080752D">
            <w:pPr>
              <w:spacing w:after="120" w:line="240" w:lineRule="auto"/>
              <w:rPr>
                <w:sz w:val="20"/>
              </w:rPr>
            </w:pPr>
            <w:r>
              <w:rPr>
                <w:iCs/>
                <w:sz w:val="20"/>
              </w:rPr>
              <w:t xml:space="preserve">Yes – responsible for the club committee and all members therein. </w:t>
            </w:r>
          </w:p>
        </w:tc>
      </w:tr>
      <w:tr w:rsidR="0080752D" w:rsidRPr="00B328E4" w14:paraId="423E98A7" w14:textId="77777777" w:rsidTr="00B328E4">
        <w:tc>
          <w:tcPr>
            <w:tcW w:w="2547" w:type="dxa"/>
            <w:shd w:val="clear" w:color="auto" w:fill="E7E7E7" w:themeFill="text2" w:themeFillTint="1A"/>
            <w:vAlign w:val="center"/>
          </w:tcPr>
          <w:p w14:paraId="0078F420" w14:textId="3E223854" w:rsidR="0080752D" w:rsidRPr="00B328E4" w:rsidRDefault="0080752D" w:rsidP="0080752D">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5F7B253A" w:rsidR="0080752D" w:rsidRPr="00B328E4" w:rsidRDefault="006D5E84" w:rsidP="006D5E84">
            <w:pPr>
              <w:spacing w:after="120" w:line="240" w:lineRule="auto"/>
              <w:rPr>
                <w:sz w:val="20"/>
              </w:rPr>
            </w:pPr>
            <w:r>
              <w:rPr>
                <w:sz w:val="20"/>
              </w:rPr>
              <w:t xml:space="preserve">Yes – responsible for approving, allocating and overseeing club budgets in partnership with the Treasurer. </w:t>
            </w:r>
          </w:p>
        </w:tc>
      </w:tr>
      <w:tr w:rsidR="0080752D" w:rsidRPr="00B328E4" w14:paraId="76FA83E2" w14:textId="77777777" w:rsidTr="00013D68">
        <w:tc>
          <w:tcPr>
            <w:tcW w:w="9634" w:type="dxa"/>
            <w:gridSpan w:val="2"/>
            <w:vAlign w:val="center"/>
          </w:tcPr>
          <w:p w14:paraId="04429BE2" w14:textId="77777777" w:rsidR="00DD4738" w:rsidRPr="00DD4738" w:rsidRDefault="00DD4738" w:rsidP="00DD4738">
            <w:pPr>
              <w:spacing w:after="120" w:line="240" w:lineRule="auto"/>
              <w:ind w:left="22"/>
              <w:rPr>
                <w:b/>
                <w:bCs/>
                <w:sz w:val="20"/>
              </w:rPr>
            </w:pPr>
            <w:r w:rsidRPr="00DD4738">
              <w:rPr>
                <w:b/>
                <w:bCs/>
                <w:sz w:val="20"/>
              </w:rPr>
              <w:t>Notes:</w:t>
            </w:r>
            <w:bookmarkStart w:id="0" w:name="_GoBack"/>
            <w:bookmarkEnd w:id="0"/>
          </w:p>
          <w:p w14:paraId="0877CCDA" w14:textId="5369E465" w:rsidR="0080752D" w:rsidRPr="00A7024F" w:rsidRDefault="0080752D" w:rsidP="00DD4738">
            <w:pPr>
              <w:numPr>
                <w:ilvl w:val="0"/>
                <w:numId w:val="38"/>
              </w:numPr>
              <w:spacing w:after="120" w:line="240" w:lineRule="auto"/>
              <w:rPr>
                <w:sz w:val="20"/>
              </w:rPr>
            </w:pPr>
            <w:r w:rsidRPr="00B328E4">
              <w:rPr>
                <w:sz w:val="20"/>
              </w:rPr>
              <w:t>The ordinary working hours for the club can include duty on weekends and evenings.</w:t>
            </w:r>
          </w:p>
        </w:tc>
      </w:tr>
    </w:tbl>
    <w:p w14:paraId="4650729A" w14:textId="372BC8DF" w:rsidR="0080752D" w:rsidRDefault="0080752D"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4D753359" w14:textId="77777777" w:rsidR="004417FE" w:rsidRPr="004417FE" w:rsidRDefault="004417FE" w:rsidP="004417FE">
            <w:pPr>
              <w:pStyle w:val="ListParagraph"/>
              <w:numPr>
                <w:ilvl w:val="0"/>
                <w:numId w:val="39"/>
              </w:numPr>
              <w:rPr>
                <w:rFonts w:asciiTheme="minorHAnsi" w:hAnsiTheme="minorHAnsi" w:cstheme="minorHAnsi"/>
                <w:color w:val="auto"/>
                <w:lang w:bidi="en-US"/>
              </w:rPr>
            </w:pPr>
            <w:r w:rsidRPr="004417FE">
              <w:rPr>
                <w:rFonts w:asciiTheme="minorHAnsi" w:hAnsiTheme="minorHAnsi" w:cstheme="minorHAnsi"/>
                <w:color w:val="auto"/>
                <w:lang w:bidi="en-US"/>
              </w:rPr>
              <w:t xml:space="preserve">Previous experience in a leadership role in a not-for-profit, volunteer-based organisation is preferable. </w:t>
            </w:r>
          </w:p>
          <w:p w14:paraId="4C73D7CB" w14:textId="243FB081" w:rsidR="00B328E4" w:rsidRPr="0080752D" w:rsidRDefault="004417FE" w:rsidP="004417FE">
            <w:pPr>
              <w:numPr>
                <w:ilvl w:val="0"/>
                <w:numId w:val="39"/>
              </w:numPr>
              <w:suppressAutoHyphens w:val="0"/>
              <w:adjustRightInd/>
              <w:snapToGrid/>
              <w:spacing w:after="120" w:line="240" w:lineRule="auto"/>
              <w:ind w:left="357" w:right="176" w:hanging="357"/>
              <w:rPr>
                <w:rFonts w:ascii="Arial" w:eastAsia="Times New Roman" w:hAnsi="Arial" w:cs="Arial"/>
                <w:color w:val="auto"/>
                <w:sz w:val="20"/>
                <w:szCs w:val="20"/>
                <w:lang w:eastAsia="en-AU"/>
              </w:rPr>
            </w:pPr>
            <w:r w:rsidRPr="004417FE">
              <w:rPr>
                <w:rFonts w:cstheme="minorHAnsi"/>
                <w:color w:val="auto"/>
                <w:sz w:val="20"/>
                <w:szCs w:val="20"/>
                <w:lang w:bidi="en-US"/>
              </w:rPr>
              <w:t>Knowledge of the laws and legislation relating to non-profit organisations.</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t xml:space="preserve">Knowledge and Skills </w:t>
            </w:r>
          </w:p>
        </w:tc>
        <w:tc>
          <w:tcPr>
            <w:tcW w:w="7087" w:type="dxa"/>
            <w:vAlign w:val="center"/>
          </w:tcPr>
          <w:p w14:paraId="63CD5D9C"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Strong understanding and working knowledge of the club constitution, rules, by-laws, policies and procedures. </w:t>
            </w:r>
          </w:p>
          <w:p w14:paraId="588D218E"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bidi="en-US"/>
              </w:rPr>
              <w:t xml:space="preserve">Strong communication and interpersonal skills, with particular emphasis on public speaking. </w:t>
            </w:r>
          </w:p>
          <w:p w14:paraId="394D3667"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Strong management skills and ability to delegate and work collaboratively with committee members. </w:t>
            </w:r>
          </w:p>
          <w:p w14:paraId="622CE3E2"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Ability to chair committee and executive meetings.  </w:t>
            </w:r>
          </w:p>
          <w:p w14:paraId="6F2F4677"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Well-developed decision-making skills.</w:t>
            </w:r>
          </w:p>
          <w:p w14:paraId="03AF3C9E"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Experience with planning and operations. </w:t>
            </w:r>
          </w:p>
          <w:p w14:paraId="74B536C3"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 xml:space="preserve">Sound financial management skills. </w:t>
            </w:r>
          </w:p>
          <w:p w14:paraId="6702CDF9" w14:textId="77777777" w:rsidR="004417FE" w:rsidRPr="004417FE" w:rsidRDefault="004417FE" w:rsidP="004417FE">
            <w:pPr>
              <w:pStyle w:val="ListParagraph"/>
              <w:numPr>
                <w:ilvl w:val="0"/>
                <w:numId w:val="48"/>
              </w:numPr>
              <w:ind w:left="357" w:right="255" w:hanging="357"/>
              <w:contextualSpacing w:val="0"/>
              <w:rPr>
                <w:rFonts w:asciiTheme="minorHAnsi" w:hAnsiTheme="minorHAnsi" w:cstheme="minorHAnsi"/>
                <w:lang w:val="en-US"/>
              </w:rPr>
            </w:pPr>
            <w:r w:rsidRPr="004417FE">
              <w:rPr>
                <w:rFonts w:asciiTheme="minorHAnsi" w:hAnsiTheme="minorHAnsi" w:cstheme="minorHAnsi"/>
                <w:lang w:val="en-US"/>
              </w:rPr>
              <w:t>Receptive to change.</w:t>
            </w:r>
          </w:p>
          <w:p w14:paraId="6DB7037C" w14:textId="71A4C277" w:rsidR="00B328E4" w:rsidRPr="0080752D" w:rsidRDefault="004417FE" w:rsidP="004417FE">
            <w:pPr>
              <w:numPr>
                <w:ilvl w:val="0"/>
                <w:numId w:val="48"/>
              </w:numPr>
              <w:tabs>
                <w:tab w:val="left" w:pos="1418"/>
              </w:tabs>
              <w:suppressAutoHyphens w:val="0"/>
              <w:adjustRightInd/>
              <w:snapToGrid/>
              <w:spacing w:after="120" w:line="276" w:lineRule="auto"/>
              <w:ind w:left="357" w:hanging="357"/>
              <w:rPr>
                <w:rFonts w:ascii="Arial" w:hAnsi="Arial" w:cs="Arial"/>
                <w:color w:val="auto"/>
                <w:sz w:val="20"/>
                <w:szCs w:val="20"/>
              </w:rPr>
            </w:pPr>
            <w:r w:rsidRPr="004417FE">
              <w:rPr>
                <w:rFonts w:cstheme="minorHAnsi"/>
                <w:sz w:val="20"/>
                <w:szCs w:val="20"/>
                <w:lang w:val="en-US"/>
              </w:rPr>
              <w:t>Dedicated club person and good role model when representing the committee.</w:t>
            </w:r>
          </w:p>
        </w:tc>
      </w:tr>
    </w:tbl>
    <w:p w14:paraId="7AF9551C" w14:textId="77777777" w:rsidR="00B328E4" w:rsidRPr="00573DA6" w:rsidRDefault="00B328E4" w:rsidP="00573DA6"/>
    <w:sectPr w:rsidR="00B328E4" w:rsidRPr="00573DA6"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F190" w14:textId="77777777" w:rsidR="00F56907" w:rsidRDefault="00F56907" w:rsidP="008E21DE">
      <w:pPr>
        <w:spacing w:before="0" w:after="0"/>
      </w:pPr>
      <w:r>
        <w:separator/>
      </w:r>
    </w:p>
    <w:p w14:paraId="6384FEBF" w14:textId="77777777" w:rsidR="00F56907" w:rsidRDefault="00F56907"/>
  </w:endnote>
  <w:endnote w:type="continuationSeparator" w:id="0">
    <w:p w14:paraId="78F6643E" w14:textId="77777777" w:rsidR="00F56907" w:rsidRDefault="00F56907" w:rsidP="008E21DE">
      <w:pPr>
        <w:spacing w:before="0" w:after="0"/>
      </w:pPr>
      <w:r>
        <w:continuationSeparator/>
      </w:r>
    </w:p>
    <w:p w14:paraId="1F70A519" w14:textId="77777777" w:rsidR="00F56907" w:rsidRDefault="00F56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F1DD" w14:textId="77777777" w:rsidR="00887439" w:rsidRDefault="00887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F27" w14:textId="50B11146" w:rsidR="006E4AB3" w:rsidRDefault="00887439" w:rsidP="00887439">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5926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290" w14:textId="59D34B04"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1072"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439">
      <w:rPr>
        <w:i/>
        <w:color w:val="595959" w:themeColor="text1" w:themeTint="A6"/>
        <w:sz w:val="12"/>
        <w:szCs w:val="12"/>
        <w:shd w:val="clear" w:color="auto" w:fill="FFFFFF"/>
      </w:rPr>
      <w:t xml:space="preserve">                                                                              </w:t>
    </w:r>
    <w:r w:rsidR="00887439"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06E3" w14:textId="77777777" w:rsidR="00F56907" w:rsidRDefault="00F56907" w:rsidP="008E21DE">
      <w:pPr>
        <w:spacing w:before="0" w:after="0"/>
      </w:pPr>
      <w:r>
        <w:separator/>
      </w:r>
    </w:p>
    <w:p w14:paraId="295C27F4" w14:textId="77777777" w:rsidR="00F56907" w:rsidRDefault="00F56907"/>
  </w:footnote>
  <w:footnote w:type="continuationSeparator" w:id="0">
    <w:p w14:paraId="6BE06DC5" w14:textId="77777777" w:rsidR="00F56907" w:rsidRDefault="00F56907" w:rsidP="008E21DE">
      <w:pPr>
        <w:spacing w:before="0" w:after="0"/>
      </w:pPr>
      <w:r>
        <w:continuationSeparator/>
      </w:r>
    </w:p>
    <w:p w14:paraId="1BE003F2" w14:textId="77777777" w:rsidR="00F56907" w:rsidRDefault="00F56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3DEA" w14:textId="77777777" w:rsidR="00887439" w:rsidRDefault="00887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DB1" w14:textId="6A5165D2" w:rsidR="006E4AB3" w:rsidRDefault="006E4AB3">
    <w:pPr>
      <w:pStyle w:val="Header"/>
    </w:pPr>
    <w:r>
      <w:rPr>
        <w:noProof/>
        <w:lang w:eastAsia="en-AU"/>
      </w:rPr>
      <mc:AlternateContent>
        <mc:Choice Requires="wps">
          <w:drawing>
            <wp:anchor distT="0" distB="0" distL="114300" distR="114300" simplePos="0" relativeHeight="251655168"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24D33D2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24D33D2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9AF4" w14:textId="769C214D"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6432"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2B5D3F20"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2B5D3F20"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87439">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87439">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3360"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587F78"/>
    <w:multiLevelType w:val="multilevel"/>
    <w:tmpl w:val="07629034"/>
    <w:numStyleLink w:val="KCBullets"/>
  </w:abstractNum>
  <w:abstractNum w:abstractNumId="22"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0517343"/>
    <w:multiLevelType w:val="multilevel"/>
    <w:tmpl w:val="131EEC6C"/>
    <w:numStyleLink w:val="TableNumbers"/>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BF51665"/>
    <w:multiLevelType w:val="multilevel"/>
    <w:tmpl w:val="4E929216"/>
    <w:numStyleLink w:val="NumberedHeadings"/>
  </w:abstractNum>
  <w:abstractNum w:abstractNumId="30" w15:restartNumberingAfterBreak="0">
    <w:nsid w:val="62397869"/>
    <w:multiLevelType w:val="multilevel"/>
    <w:tmpl w:val="4E929216"/>
    <w:numStyleLink w:val="NumberedHeadings"/>
  </w:abstractNum>
  <w:abstractNum w:abstractNumId="31" w15:restartNumberingAfterBreak="0">
    <w:nsid w:val="6D4F423B"/>
    <w:multiLevelType w:val="multilevel"/>
    <w:tmpl w:val="4A7CCC2C"/>
    <w:numStyleLink w:val="DefaultBullets"/>
  </w:abstractNum>
  <w:abstractNum w:abstractNumId="3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EE44065"/>
    <w:multiLevelType w:val="multilevel"/>
    <w:tmpl w:val="A41689A2"/>
    <w:numStyleLink w:val="AppendixNumbers"/>
  </w:abstractNum>
  <w:num w:numId="1">
    <w:abstractNumId w:val="5"/>
  </w:num>
  <w:num w:numId="2">
    <w:abstractNumId w:val="34"/>
  </w:num>
  <w:num w:numId="3">
    <w:abstractNumId w:val="25"/>
  </w:num>
  <w:num w:numId="4">
    <w:abstractNumId w:val="33"/>
  </w:num>
  <w:num w:numId="5">
    <w:abstractNumId w:val="33"/>
  </w:num>
  <w:num w:numId="6">
    <w:abstractNumId w:val="19"/>
  </w:num>
  <w:num w:numId="7">
    <w:abstractNumId w:val="24"/>
  </w:num>
  <w:num w:numId="8">
    <w:abstractNumId w:val="24"/>
  </w:num>
  <w:num w:numId="9">
    <w:abstractNumId w:val="24"/>
  </w:num>
  <w:num w:numId="10">
    <w:abstractNumId w:val="7"/>
  </w:num>
  <w:num w:numId="11">
    <w:abstractNumId w:val="26"/>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6"/>
  </w:num>
  <w:num w:numId="20">
    <w:abstractNumId w:val="28"/>
  </w:num>
  <w:num w:numId="21">
    <w:abstractNumId w:val="28"/>
  </w:num>
  <w:num w:numId="22">
    <w:abstractNumId w:val="28"/>
  </w:num>
  <w:num w:numId="23">
    <w:abstractNumId w:val="27"/>
  </w:num>
  <w:num w:numId="24">
    <w:abstractNumId w:val="13"/>
  </w:num>
  <w:num w:numId="25">
    <w:abstractNumId w:val="9"/>
  </w:num>
  <w:num w:numId="26">
    <w:abstractNumId w:val="23"/>
  </w:num>
  <w:num w:numId="27">
    <w:abstractNumId w:val="1"/>
  </w:num>
  <w:num w:numId="28">
    <w:abstractNumId w:val="32"/>
  </w:num>
  <w:num w:numId="29">
    <w:abstractNumId w:val="4"/>
  </w:num>
  <w:num w:numId="30">
    <w:abstractNumId w:val="3"/>
  </w:num>
  <w:num w:numId="31">
    <w:abstractNumId w:val="1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1"/>
  </w:num>
  <w:num w:numId="35">
    <w:abstractNumId w:val="12"/>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5"/>
  </w:num>
  <w:num w:numId="40">
    <w:abstractNumId w:val="16"/>
  </w:num>
  <w:num w:numId="41">
    <w:abstractNumId w:val="10"/>
  </w:num>
  <w:num w:numId="42">
    <w:abstractNumId w:val="20"/>
  </w:num>
  <w:num w:numId="43">
    <w:abstractNumId w:val="18"/>
  </w:num>
  <w:num w:numId="44">
    <w:abstractNumId w:val="8"/>
  </w:num>
  <w:num w:numId="45">
    <w:abstractNumId w:val="2"/>
  </w:num>
  <w:num w:numId="46">
    <w:abstractNumId w:val="17"/>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6C0"/>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3A2886"/>
    <w:rsid w:val="0040134F"/>
    <w:rsid w:val="004154E2"/>
    <w:rsid w:val="004417FE"/>
    <w:rsid w:val="00480577"/>
    <w:rsid w:val="004A77C1"/>
    <w:rsid w:val="004E7162"/>
    <w:rsid w:val="005155AD"/>
    <w:rsid w:val="00534D53"/>
    <w:rsid w:val="00560DB1"/>
    <w:rsid w:val="005611E7"/>
    <w:rsid w:val="00573DA6"/>
    <w:rsid w:val="00576119"/>
    <w:rsid w:val="00593CFA"/>
    <w:rsid w:val="005A368C"/>
    <w:rsid w:val="005B6AB8"/>
    <w:rsid w:val="00613C9E"/>
    <w:rsid w:val="006757EB"/>
    <w:rsid w:val="00680F04"/>
    <w:rsid w:val="006C1DED"/>
    <w:rsid w:val="006D5E84"/>
    <w:rsid w:val="006E4AB3"/>
    <w:rsid w:val="00771BD2"/>
    <w:rsid w:val="007F41CF"/>
    <w:rsid w:val="0080752D"/>
    <w:rsid w:val="0081214B"/>
    <w:rsid w:val="00884576"/>
    <w:rsid w:val="00887439"/>
    <w:rsid w:val="008D7A18"/>
    <w:rsid w:val="008E055C"/>
    <w:rsid w:val="008E21DE"/>
    <w:rsid w:val="00916F31"/>
    <w:rsid w:val="00932B63"/>
    <w:rsid w:val="00962F71"/>
    <w:rsid w:val="00971C95"/>
    <w:rsid w:val="0097436A"/>
    <w:rsid w:val="00975A5D"/>
    <w:rsid w:val="009C0ED0"/>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D16571"/>
    <w:rsid w:val="00D46C9E"/>
    <w:rsid w:val="00D8648E"/>
    <w:rsid w:val="00DD4738"/>
    <w:rsid w:val="00DF74BA"/>
    <w:rsid w:val="00E06B80"/>
    <w:rsid w:val="00E17D96"/>
    <w:rsid w:val="00E27E28"/>
    <w:rsid w:val="00E32DB6"/>
    <w:rsid w:val="00E411A0"/>
    <w:rsid w:val="00F40E5A"/>
    <w:rsid w:val="00F56907"/>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3A2886"/>
  </w:style>
  <w:style w:type="character" w:customStyle="1" w:styleId="eop">
    <w:name w:val="eop"/>
    <w:basedOn w:val="DefaultParagraphFont"/>
    <w:rsid w:val="003A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CF56A-2417-407F-B8D8-81520D07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Trevor Norman</cp:lastModifiedBy>
  <cp:revision>2</cp:revision>
  <dcterms:created xsi:type="dcterms:W3CDTF">2022-01-17T02:40:00Z</dcterms:created>
  <dcterms:modified xsi:type="dcterms:W3CDTF">2022-01-17T02:40:00Z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